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0BAA3E" w14:textId="77777777" w:rsidR="00DA7A75" w:rsidRPr="001950C9" w:rsidRDefault="00000000">
      <w:pPr>
        <w:ind w:left="140" w:right="1800"/>
        <w:rPr>
          <w:sz w:val="32"/>
          <w:szCs w:val="32"/>
          <w:lang w:val="de-DE"/>
        </w:rPr>
      </w:pPr>
      <w:proofErr w:type="spellStart"/>
      <w:r w:rsidRPr="001950C9">
        <w:rPr>
          <w:sz w:val="32"/>
          <w:szCs w:val="32"/>
          <w:lang w:val="de-DE"/>
        </w:rPr>
        <w:t>eco!Booster</w:t>
      </w:r>
      <w:proofErr w:type="spellEnd"/>
      <w:r w:rsidRPr="001950C9">
        <w:rPr>
          <w:sz w:val="32"/>
          <w:szCs w:val="32"/>
          <w:lang w:val="de-DE"/>
        </w:rPr>
        <w:t xml:space="preserve"> – Hochdruckreiniger-Zubehör spart Zeit, Wasser und Energie</w:t>
      </w:r>
    </w:p>
    <w:p w14:paraId="388F07A2" w14:textId="77777777" w:rsidR="00DA7A75" w:rsidRPr="001950C9" w:rsidRDefault="00DA7A75">
      <w:pPr>
        <w:ind w:left="141" w:right="1801"/>
        <w:rPr>
          <w:sz w:val="32"/>
          <w:szCs w:val="32"/>
          <w:shd w:val="clear" w:color="auto" w:fill="CCCCCC"/>
          <w:lang w:val="de-DE"/>
        </w:rPr>
      </w:pPr>
    </w:p>
    <w:p w14:paraId="6224961C" w14:textId="06D57F2C" w:rsidR="00DA7A75" w:rsidRPr="001950C9" w:rsidRDefault="00000000">
      <w:pPr>
        <w:ind w:left="141" w:right="1801"/>
        <w:rPr>
          <w:sz w:val="36"/>
          <w:szCs w:val="36"/>
          <w:shd w:val="clear" w:color="auto" w:fill="CCCCCC"/>
          <w:lang w:val="de-DE"/>
        </w:rPr>
      </w:pPr>
      <w:r w:rsidRPr="001950C9">
        <w:rPr>
          <w:b/>
          <w:color w:val="222222"/>
          <w:sz w:val="36"/>
          <w:szCs w:val="36"/>
          <w:highlight w:val="white"/>
          <w:lang w:val="de-DE"/>
        </w:rPr>
        <w:t>50 Prozent effizienter – was heißt das konkret?</w:t>
      </w:r>
    </w:p>
    <w:p w14:paraId="309F9C38" w14:textId="477C7B0C" w:rsidR="00DA7A75" w:rsidRPr="001950C9" w:rsidRDefault="001950C9">
      <w:pPr>
        <w:ind w:left="141" w:right="1801"/>
        <w:rPr>
          <w:shd w:val="clear" w:color="auto" w:fill="CCCCCC"/>
          <w:lang w:val="de-DE"/>
        </w:rPr>
      </w:pPr>
      <w:r w:rsidRPr="001950C9">
        <w:rPr>
          <w:noProof/>
          <w:lang w:val="de-DE"/>
        </w:rPr>
        <mc:AlternateContent>
          <mc:Choice Requires="wps">
            <w:drawing>
              <wp:anchor distT="114300" distB="114300" distL="114300" distR="114300" simplePos="0" relativeHeight="251658240" behindDoc="0" locked="0" layoutInCell="1" hidden="0" allowOverlap="1" wp14:anchorId="2CD91A6D" wp14:editId="15A5AD13">
                <wp:simplePos x="0" y="0"/>
                <wp:positionH relativeFrom="column">
                  <wp:posOffset>4667250</wp:posOffset>
                </wp:positionH>
                <wp:positionV relativeFrom="paragraph">
                  <wp:posOffset>99695</wp:posOffset>
                </wp:positionV>
                <wp:extent cx="1990090" cy="25146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990090" cy="2514600"/>
                        </a:xfrm>
                        <a:prstGeom prst="rect">
                          <a:avLst/>
                        </a:prstGeom>
                        <a:noFill/>
                        <a:ln>
                          <a:noFill/>
                        </a:ln>
                      </wps:spPr>
                      <wps:txbx>
                        <w:txbxContent>
                          <w:p w14:paraId="17B879A7" w14:textId="77777777" w:rsidR="001950C9" w:rsidRPr="00E34249" w:rsidRDefault="001950C9" w:rsidP="001950C9">
                            <w:pPr>
                              <w:widowControl w:val="0"/>
                              <w:pBdr>
                                <w:top w:val="nil"/>
                                <w:left w:val="nil"/>
                                <w:bottom w:val="nil"/>
                                <w:right w:val="nil"/>
                                <w:between w:val="nil"/>
                              </w:pBdr>
                              <w:spacing w:line="240" w:lineRule="auto"/>
                              <w:ind w:left="426" w:right="-84"/>
                              <w:rPr>
                                <w:b/>
                                <w:sz w:val="16"/>
                                <w:szCs w:val="16"/>
                              </w:rPr>
                            </w:pPr>
                            <w:proofErr w:type="spellStart"/>
                            <w:r w:rsidRPr="00E34249">
                              <w:rPr>
                                <w:b/>
                                <w:sz w:val="16"/>
                                <w:szCs w:val="16"/>
                              </w:rPr>
                              <w:t>Pressekontakt</w:t>
                            </w:r>
                            <w:proofErr w:type="spellEnd"/>
                          </w:p>
                          <w:p w14:paraId="1B1FC972" w14:textId="77777777" w:rsidR="001950C9" w:rsidRPr="00E34249" w:rsidRDefault="001950C9" w:rsidP="001950C9">
                            <w:pPr>
                              <w:widowControl w:val="0"/>
                              <w:pBdr>
                                <w:top w:val="nil"/>
                                <w:left w:val="nil"/>
                                <w:bottom w:val="nil"/>
                                <w:right w:val="nil"/>
                                <w:between w:val="nil"/>
                              </w:pBdr>
                              <w:spacing w:line="240" w:lineRule="auto"/>
                              <w:ind w:left="426" w:right="-84"/>
                              <w:rPr>
                                <w:b/>
                                <w:sz w:val="16"/>
                                <w:szCs w:val="16"/>
                              </w:rPr>
                            </w:pPr>
                          </w:p>
                          <w:p w14:paraId="2D7FE2B9" w14:textId="77777777" w:rsidR="001950C9" w:rsidRPr="00E34249" w:rsidRDefault="001950C9" w:rsidP="001950C9">
                            <w:pPr>
                              <w:widowControl w:val="0"/>
                              <w:spacing w:line="240" w:lineRule="auto"/>
                              <w:ind w:left="426"/>
                              <w:rPr>
                                <w:sz w:val="16"/>
                                <w:szCs w:val="16"/>
                              </w:rPr>
                            </w:pPr>
                            <w:r w:rsidRPr="00E34249">
                              <w:rPr>
                                <w:sz w:val="16"/>
                                <w:szCs w:val="16"/>
                              </w:rPr>
                              <w:t xml:space="preserve">Nina </w:t>
                            </w:r>
                            <w:proofErr w:type="spellStart"/>
                            <w:r w:rsidRPr="00E34249">
                              <w:rPr>
                                <w:sz w:val="16"/>
                                <w:szCs w:val="16"/>
                              </w:rPr>
                              <w:t>Wanner</w:t>
                            </w:r>
                            <w:proofErr w:type="spellEnd"/>
                          </w:p>
                          <w:p w14:paraId="1E29918D" w14:textId="77777777" w:rsidR="001950C9" w:rsidRPr="00E34249" w:rsidRDefault="001950C9" w:rsidP="001950C9">
                            <w:pPr>
                              <w:widowControl w:val="0"/>
                              <w:spacing w:line="240" w:lineRule="auto"/>
                              <w:ind w:left="426"/>
                              <w:rPr>
                                <w:sz w:val="16"/>
                                <w:szCs w:val="16"/>
                              </w:rPr>
                            </w:pPr>
                            <w:r w:rsidRPr="00E34249">
                              <w:rPr>
                                <w:sz w:val="16"/>
                                <w:szCs w:val="16"/>
                              </w:rPr>
                              <w:t>Public Relations</w:t>
                            </w:r>
                          </w:p>
                          <w:p w14:paraId="3BC1867F" w14:textId="77777777" w:rsidR="001950C9" w:rsidRPr="00E34249" w:rsidRDefault="001950C9" w:rsidP="001950C9">
                            <w:pPr>
                              <w:widowControl w:val="0"/>
                              <w:spacing w:line="240" w:lineRule="auto"/>
                              <w:ind w:left="426"/>
                              <w:rPr>
                                <w:sz w:val="16"/>
                                <w:szCs w:val="16"/>
                              </w:rPr>
                            </w:pPr>
                            <w:r w:rsidRPr="00E34249">
                              <w:rPr>
                                <w:sz w:val="16"/>
                                <w:szCs w:val="16"/>
                              </w:rPr>
                              <w:t>Alfred Kärcher SE &amp; Co. KG</w:t>
                            </w:r>
                          </w:p>
                          <w:p w14:paraId="0A51796D" w14:textId="77777777" w:rsidR="001950C9" w:rsidRPr="00E34249" w:rsidRDefault="001950C9" w:rsidP="001950C9">
                            <w:pPr>
                              <w:widowControl w:val="0"/>
                              <w:spacing w:line="240" w:lineRule="auto"/>
                              <w:ind w:left="426"/>
                              <w:rPr>
                                <w:sz w:val="16"/>
                                <w:szCs w:val="16"/>
                              </w:rPr>
                            </w:pPr>
                            <w:r w:rsidRPr="00E34249">
                              <w:rPr>
                                <w:sz w:val="16"/>
                                <w:szCs w:val="16"/>
                              </w:rPr>
                              <w:t>Alfred-Kärcher-Str. 28-40</w:t>
                            </w:r>
                          </w:p>
                          <w:p w14:paraId="72AC026B" w14:textId="77777777" w:rsidR="001950C9" w:rsidRPr="00E34249" w:rsidRDefault="001950C9" w:rsidP="001950C9">
                            <w:pPr>
                              <w:widowControl w:val="0"/>
                              <w:spacing w:line="240" w:lineRule="auto"/>
                              <w:ind w:left="426"/>
                              <w:rPr>
                                <w:sz w:val="16"/>
                                <w:szCs w:val="16"/>
                              </w:rPr>
                            </w:pPr>
                            <w:r w:rsidRPr="00E34249">
                              <w:rPr>
                                <w:sz w:val="16"/>
                                <w:szCs w:val="16"/>
                              </w:rPr>
                              <w:t xml:space="preserve">71364 </w:t>
                            </w:r>
                            <w:proofErr w:type="spellStart"/>
                            <w:r w:rsidRPr="00E34249">
                              <w:rPr>
                                <w:sz w:val="16"/>
                                <w:szCs w:val="16"/>
                              </w:rPr>
                              <w:t>Winnenden</w:t>
                            </w:r>
                            <w:proofErr w:type="spellEnd"/>
                          </w:p>
                          <w:p w14:paraId="4BE5A913" w14:textId="77777777" w:rsidR="001950C9" w:rsidRPr="00E34249" w:rsidRDefault="001950C9" w:rsidP="001950C9">
                            <w:pPr>
                              <w:widowControl w:val="0"/>
                              <w:spacing w:line="240" w:lineRule="auto"/>
                              <w:ind w:left="426"/>
                              <w:rPr>
                                <w:sz w:val="16"/>
                                <w:szCs w:val="16"/>
                              </w:rPr>
                            </w:pPr>
                          </w:p>
                          <w:p w14:paraId="44940E73" w14:textId="77777777" w:rsidR="001950C9" w:rsidRPr="00E34249" w:rsidRDefault="001950C9" w:rsidP="001950C9">
                            <w:pPr>
                              <w:widowControl w:val="0"/>
                              <w:spacing w:line="240" w:lineRule="auto"/>
                              <w:ind w:left="426" w:right="-226"/>
                              <w:rPr>
                                <w:sz w:val="16"/>
                                <w:szCs w:val="16"/>
                              </w:rPr>
                            </w:pPr>
                            <w:r w:rsidRPr="00E34249">
                              <w:rPr>
                                <w:sz w:val="16"/>
                                <w:szCs w:val="16"/>
                              </w:rPr>
                              <w:t>+49 (7195) 14 - 5503</w:t>
                            </w:r>
                          </w:p>
                          <w:p w14:paraId="7EFB35BA" w14:textId="77777777" w:rsidR="001950C9" w:rsidRPr="00E34249" w:rsidRDefault="001950C9" w:rsidP="001950C9">
                            <w:pPr>
                              <w:widowControl w:val="0"/>
                              <w:spacing w:line="240" w:lineRule="auto"/>
                              <w:ind w:left="426" w:right="-84"/>
                              <w:rPr>
                                <w:sz w:val="16"/>
                                <w:szCs w:val="16"/>
                              </w:rPr>
                            </w:pPr>
                            <w:bookmarkStart w:id="0" w:name="_gjdgxs" w:colFirst="0" w:colLast="0"/>
                            <w:bookmarkEnd w:id="0"/>
                            <w:r w:rsidRPr="00E34249">
                              <w:rPr>
                                <w:sz w:val="16"/>
                                <w:szCs w:val="16"/>
                              </w:rPr>
                              <w:t>nina.wanner@karcher.com</w:t>
                            </w:r>
                          </w:p>
                          <w:p w14:paraId="06492C9D" w14:textId="77777777" w:rsidR="001950C9" w:rsidRPr="00E34249" w:rsidRDefault="001950C9" w:rsidP="001950C9">
                            <w:pPr>
                              <w:widowControl w:val="0"/>
                              <w:spacing w:line="240" w:lineRule="auto"/>
                              <w:ind w:left="426" w:right="-84"/>
                              <w:rPr>
                                <w:sz w:val="16"/>
                                <w:szCs w:val="16"/>
                              </w:rPr>
                            </w:pPr>
                          </w:p>
                          <w:p w14:paraId="4041493E" w14:textId="77777777" w:rsidR="001950C9" w:rsidRPr="00E34249" w:rsidRDefault="001950C9" w:rsidP="001950C9">
                            <w:pPr>
                              <w:widowControl w:val="0"/>
                              <w:spacing w:line="240" w:lineRule="auto"/>
                              <w:ind w:left="426" w:right="-84"/>
                              <w:rPr>
                                <w:sz w:val="16"/>
                                <w:szCs w:val="16"/>
                              </w:rPr>
                            </w:pPr>
                          </w:p>
                          <w:p w14:paraId="23A3B0EF" w14:textId="77777777" w:rsidR="001950C9" w:rsidRPr="00E34249" w:rsidRDefault="001950C9" w:rsidP="001950C9">
                            <w:pPr>
                              <w:widowControl w:val="0"/>
                              <w:spacing w:line="240" w:lineRule="auto"/>
                              <w:ind w:left="426" w:right="-84"/>
                              <w:rPr>
                                <w:sz w:val="16"/>
                                <w:szCs w:val="16"/>
                              </w:rPr>
                            </w:pPr>
                            <w:r w:rsidRPr="00E34249">
                              <w:rPr>
                                <w:sz w:val="16"/>
                                <w:szCs w:val="16"/>
                              </w:rPr>
                              <w:t>Kay-Uwe Müller</w:t>
                            </w:r>
                          </w:p>
                          <w:p w14:paraId="59C77965" w14:textId="77777777" w:rsidR="001950C9" w:rsidRPr="00E34249" w:rsidRDefault="001950C9" w:rsidP="001950C9">
                            <w:pPr>
                              <w:widowControl w:val="0"/>
                              <w:spacing w:line="240" w:lineRule="auto"/>
                              <w:ind w:left="426" w:right="-84"/>
                              <w:rPr>
                                <w:sz w:val="16"/>
                                <w:szCs w:val="16"/>
                              </w:rPr>
                            </w:pPr>
                            <w:proofErr w:type="spellStart"/>
                            <w:r w:rsidRPr="00E34249">
                              <w:rPr>
                                <w:sz w:val="16"/>
                                <w:szCs w:val="16"/>
                              </w:rPr>
                              <w:t>Pressebüro</w:t>
                            </w:r>
                            <w:proofErr w:type="spellEnd"/>
                            <w:r w:rsidRPr="00E34249">
                              <w:rPr>
                                <w:sz w:val="16"/>
                                <w:szCs w:val="16"/>
                              </w:rPr>
                              <w:t xml:space="preserve"> Tschorn &amp; Partner</w:t>
                            </w:r>
                          </w:p>
                          <w:p w14:paraId="5488F6D9" w14:textId="77777777" w:rsidR="001950C9" w:rsidRPr="00E34249" w:rsidRDefault="001950C9" w:rsidP="001950C9">
                            <w:pPr>
                              <w:widowControl w:val="0"/>
                              <w:spacing w:line="240" w:lineRule="auto"/>
                              <w:ind w:left="426" w:right="-84"/>
                              <w:rPr>
                                <w:sz w:val="16"/>
                                <w:szCs w:val="16"/>
                              </w:rPr>
                            </w:pPr>
                            <w:proofErr w:type="spellStart"/>
                            <w:r w:rsidRPr="00E34249">
                              <w:rPr>
                                <w:sz w:val="16"/>
                                <w:szCs w:val="16"/>
                              </w:rPr>
                              <w:t>Postfach</w:t>
                            </w:r>
                            <w:proofErr w:type="spellEnd"/>
                            <w:r w:rsidRPr="00E34249">
                              <w:rPr>
                                <w:sz w:val="16"/>
                                <w:szCs w:val="16"/>
                              </w:rPr>
                              <w:t xml:space="preserve"> 10 11 52</w:t>
                            </w:r>
                          </w:p>
                          <w:p w14:paraId="2572D6E6" w14:textId="77777777" w:rsidR="001950C9" w:rsidRPr="00E34249" w:rsidRDefault="001950C9" w:rsidP="001950C9">
                            <w:pPr>
                              <w:widowControl w:val="0"/>
                              <w:spacing w:line="240" w:lineRule="auto"/>
                              <w:ind w:left="426" w:right="-84"/>
                              <w:rPr>
                                <w:sz w:val="16"/>
                                <w:szCs w:val="16"/>
                              </w:rPr>
                            </w:pPr>
                            <w:r w:rsidRPr="00E34249">
                              <w:rPr>
                                <w:sz w:val="16"/>
                                <w:szCs w:val="16"/>
                              </w:rPr>
                              <w:t>69451 Weinheim</w:t>
                            </w:r>
                          </w:p>
                          <w:p w14:paraId="41AAF6E4" w14:textId="77777777" w:rsidR="001950C9" w:rsidRPr="00E34249" w:rsidRDefault="001950C9" w:rsidP="001950C9">
                            <w:pPr>
                              <w:widowControl w:val="0"/>
                              <w:spacing w:line="240" w:lineRule="auto"/>
                              <w:ind w:left="426" w:right="-84"/>
                              <w:rPr>
                                <w:sz w:val="16"/>
                                <w:szCs w:val="16"/>
                              </w:rPr>
                            </w:pPr>
                          </w:p>
                          <w:p w14:paraId="56CE71A7" w14:textId="77777777" w:rsidR="001950C9" w:rsidRPr="00E34249" w:rsidRDefault="001950C9" w:rsidP="001950C9">
                            <w:pPr>
                              <w:widowControl w:val="0"/>
                              <w:spacing w:line="240" w:lineRule="auto"/>
                              <w:ind w:left="426" w:right="-84"/>
                              <w:rPr>
                                <w:sz w:val="16"/>
                                <w:szCs w:val="16"/>
                              </w:rPr>
                            </w:pPr>
                            <w:r w:rsidRPr="00E34249">
                              <w:rPr>
                                <w:sz w:val="16"/>
                                <w:szCs w:val="16"/>
                              </w:rPr>
                              <w:t>T+49 62 01 5-7878</w:t>
                            </w:r>
                          </w:p>
                          <w:p w14:paraId="48EAF1ED" w14:textId="77777777" w:rsidR="001950C9" w:rsidRPr="00E34249" w:rsidRDefault="001950C9" w:rsidP="001950C9">
                            <w:pPr>
                              <w:widowControl w:val="0"/>
                              <w:spacing w:line="240" w:lineRule="auto"/>
                              <w:ind w:left="426" w:right="-84"/>
                              <w:rPr>
                                <w:sz w:val="16"/>
                                <w:szCs w:val="16"/>
                              </w:rPr>
                            </w:pPr>
                            <w:r w:rsidRPr="00E34249">
                              <w:rPr>
                                <w:sz w:val="16"/>
                                <w:szCs w:val="16"/>
                              </w:rPr>
                              <w:t>mueller@pressebuero-tschorn.de</w:t>
                            </w:r>
                          </w:p>
                          <w:p w14:paraId="724653EB" w14:textId="77777777" w:rsidR="00DA7A75" w:rsidRDefault="00DA7A75">
                            <w:pPr>
                              <w:spacing w:line="240" w:lineRule="auto"/>
                              <w:ind w:left="141" w:right="-84" w:firstLine="141"/>
                              <w:textDirection w:val="btLr"/>
                            </w:pPr>
                          </w:p>
                          <w:p w14:paraId="0F0E4361" w14:textId="77777777" w:rsidR="00DA7A75" w:rsidRDefault="00DA7A75">
                            <w:pPr>
                              <w:spacing w:line="275" w:lineRule="auto"/>
                              <w:ind w:left="140" w:right="-220" w:firstLine="140"/>
                              <w:textDirection w:val="btLr"/>
                            </w:pPr>
                          </w:p>
                          <w:p w14:paraId="313B8E05" w14:textId="77777777" w:rsidR="00DA7A75" w:rsidRDefault="00DA7A75">
                            <w:pPr>
                              <w:spacing w:line="240" w:lineRule="auto"/>
                              <w:ind w:left="141" w:right="-375" w:firstLine="141"/>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91A6D" id="_x0000_t202" coordsize="21600,21600" o:spt="202" path="m,l,21600r21600,l21600,xe">
                <v:stroke joinstyle="miter"/>
                <v:path gradientshapeok="t" o:connecttype="rect"/>
              </v:shapetype>
              <v:shape id="Textfeld 1" o:spid="_x0000_s1026" type="#_x0000_t202" style="position:absolute;left:0;text-align:left;margin-left:367.5pt;margin-top:7.85pt;width:156.7pt;height:198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" filled="f" stroked="f">
                <v:textbox inset="2.53958mm,2.53958mm,2.53958mm,2.53958mm">
                  <w:txbxContent>
                    <w:p w14:paraId="17B879A7" w14:textId="77777777" w:rsidR="001950C9" w:rsidRPr="00E34249" w:rsidRDefault="001950C9" w:rsidP="001950C9">
                      <w:pPr>
                        <w:widowControl w:val="0"/>
                        <w:pBdr>
                          <w:top w:val="nil"/>
                          <w:left w:val="nil"/>
                          <w:bottom w:val="nil"/>
                          <w:right w:val="nil"/>
                          <w:between w:val="nil"/>
                        </w:pBdr>
                        <w:spacing w:line="240" w:lineRule="auto"/>
                        <w:ind w:left="426" w:right="-84"/>
                        <w:rPr>
                          <w:b/>
                          <w:sz w:val="16"/>
                          <w:szCs w:val="16"/>
                        </w:rPr>
                      </w:pPr>
                      <w:proofErr w:type="spellStart"/>
                      <w:r w:rsidRPr="00E34249">
                        <w:rPr>
                          <w:b/>
                          <w:sz w:val="16"/>
                          <w:szCs w:val="16"/>
                        </w:rPr>
                        <w:t>Pressekontakt</w:t>
                      </w:r>
                      <w:proofErr w:type="spellEnd"/>
                    </w:p>
                    <w:p w14:paraId="1B1FC972" w14:textId="77777777" w:rsidR="001950C9" w:rsidRPr="00E34249" w:rsidRDefault="001950C9" w:rsidP="001950C9">
                      <w:pPr>
                        <w:widowControl w:val="0"/>
                        <w:pBdr>
                          <w:top w:val="nil"/>
                          <w:left w:val="nil"/>
                          <w:bottom w:val="nil"/>
                          <w:right w:val="nil"/>
                          <w:between w:val="nil"/>
                        </w:pBdr>
                        <w:spacing w:line="240" w:lineRule="auto"/>
                        <w:ind w:left="426" w:right="-84"/>
                        <w:rPr>
                          <w:b/>
                          <w:sz w:val="16"/>
                          <w:szCs w:val="16"/>
                        </w:rPr>
                      </w:pPr>
                    </w:p>
                    <w:p w14:paraId="2D7FE2B9" w14:textId="77777777" w:rsidR="001950C9" w:rsidRPr="00E34249" w:rsidRDefault="001950C9" w:rsidP="001950C9">
                      <w:pPr>
                        <w:widowControl w:val="0"/>
                        <w:spacing w:line="240" w:lineRule="auto"/>
                        <w:ind w:left="426"/>
                        <w:rPr>
                          <w:sz w:val="16"/>
                          <w:szCs w:val="16"/>
                        </w:rPr>
                      </w:pPr>
                      <w:r w:rsidRPr="00E34249">
                        <w:rPr>
                          <w:sz w:val="16"/>
                          <w:szCs w:val="16"/>
                        </w:rPr>
                        <w:t xml:space="preserve">Nina </w:t>
                      </w:r>
                      <w:proofErr w:type="spellStart"/>
                      <w:r w:rsidRPr="00E34249">
                        <w:rPr>
                          <w:sz w:val="16"/>
                          <w:szCs w:val="16"/>
                        </w:rPr>
                        <w:t>Wanner</w:t>
                      </w:r>
                      <w:proofErr w:type="spellEnd"/>
                    </w:p>
                    <w:p w14:paraId="1E29918D" w14:textId="77777777" w:rsidR="001950C9" w:rsidRPr="00E34249" w:rsidRDefault="001950C9" w:rsidP="001950C9">
                      <w:pPr>
                        <w:widowControl w:val="0"/>
                        <w:spacing w:line="240" w:lineRule="auto"/>
                        <w:ind w:left="426"/>
                        <w:rPr>
                          <w:sz w:val="16"/>
                          <w:szCs w:val="16"/>
                        </w:rPr>
                      </w:pPr>
                      <w:r w:rsidRPr="00E34249">
                        <w:rPr>
                          <w:sz w:val="16"/>
                          <w:szCs w:val="16"/>
                        </w:rPr>
                        <w:t>Public Relations</w:t>
                      </w:r>
                    </w:p>
                    <w:p w14:paraId="3BC1867F" w14:textId="77777777" w:rsidR="001950C9" w:rsidRPr="00E34249" w:rsidRDefault="001950C9" w:rsidP="001950C9">
                      <w:pPr>
                        <w:widowControl w:val="0"/>
                        <w:spacing w:line="240" w:lineRule="auto"/>
                        <w:ind w:left="426"/>
                        <w:rPr>
                          <w:sz w:val="16"/>
                          <w:szCs w:val="16"/>
                        </w:rPr>
                      </w:pPr>
                      <w:r w:rsidRPr="00E34249">
                        <w:rPr>
                          <w:sz w:val="16"/>
                          <w:szCs w:val="16"/>
                        </w:rPr>
                        <w:t>Alfred Kärcher SE &amp; Co. KG</w:t>
                      </w:r>
                    </w:p>
                    <w:p w14:paraId="0A51796D" w14:textId="77777777" w:rsidR="001950C9" w:rsidRPr="00E34249" w:rsidRDefault="001950C9" w:rsidP="001950C9">
                      <w:pPr>
                        <w:widowControl w:val="0"/>
                        <w:spacing w:line="240" w:lineRule="auto"/>
                        <w:ind w:left="426"/>
                        <w:rPr>
                          <w:sz w:val="16"/>
                          <w:szCs w:val="16"/>
                        </w:rPr>
                      </w:pPr>
                      <w:r w:rsidRPr="00E34249">
                        <w:rPr>
                          <w:sz w:val="16"/>
                          <w:szCs w:val="16"/>
                        </w:rPr>
                        <w:t>Alfred-Kärcher-Str. 28-40</w:t>
                      </w:r>
                    </w:p>
                    <w:p w14:paraId="72AC026B" w14:textId="77777777" w:rsidR="001950C9" w:rsidRPr="00E34249" w:rsidRDefault="001950C9" w:rsidP="001950C9">
                      <w:pPr>
                        <w:widowControl w:val="0"/>
                        <w:spacing w:line="240" w:lineRule="auto"/>
                        <w:ind w:left="426"/>
                        <w:rPr>
                          <w:sz w:val="16"/>
                          <w:szCs w:val="16"/>
                        </w:rPr>
                      </w:pPr>
                      <w:r w:rsidRPr="00E34249">
                        <w:rPr>
                          <w:sz w:val="16"/>
                          <w:szCs w:val="16"/>
                        </w:rPr>
                        <w:t xml:space="preserve">71364 </w:t>
                      </w:r>
                      <w:proofErr w:type="spellStart"/>
                      <w:r w:rsidRPr="00E34249">
                        <w:rPr>
                          <w:sz w:val="16"/>
                          <w:szCs w:val="16"/>
                        </w:rPr>
                        <w:t>Winnenden</w:t>
                      </w:r>
                      <w:proofErr w:type="spellEnd"/>
                    </w:p>
                    <w:p w14:paraId="4BE5A913" w14:textId="77777777" w:rsidR="001950C9" w:rsidRPr="00E34249" w:rsidRDefault="001950C9" w:rsidP="001950C9">
                      <w:pPr>
                        <w:widowControl w:val="0"/>
                        <w:spacing w:line="240" w:lineRule="auto"/>
                        <w:ind w:left="426"/>
                        <w:rPr>
                          <w:sz w:val="16"/>
                          <w:szCs w:val="16"/>
                        </w:rPr>
                      </w:pPr>
                    </w:p>
                    <w:p w14:paraId="44940E73" w14:textId="77777777" w:rsidR="001950C9" w:rsidRPr="00E34249" w:rsidRDefault="001950C9" w:rsidP="001950C9">
                      <w:pPr>
                        <w:widowControl w:val="0"/>
                        <w:spacing w:line="240" w:lineRule="auto"/>
                        <w:ind w:left="426" w:right="-226"/>
                        <w:rPr>
                          <w:sz w:val="16"/>
                          <w:szCs w:val="16"/>
                        </w:rPr>
                      </w:pPr>
                      <w:r w:rsidRPr="00E34249">
                        <w:rPr>
                          <w:sz w:val="16"/>
                          <w:szCs w:val="16"/>
                        </w:rPr>
                        <w:t>+49 (7195) 14 - 5503</w:t>
                      </w:r>
                    </w:p>
                    <w:p w14:paraId="7EFB35BA" w14:textId="77777777" w:rsidR="001950C9" w:rsidRPr="00E34249" w:rsidRDefault="001950C9" w:rsidP="001950C9">
                      <w:pPr>
                        <w:widowControl w:val="0"/>
                        <w:spacing w:line="240" w:lineRule="auto"/>
                        <w:ind w:left="426" w:right="-84"/>
                        <w:rPr>
                          <w:sz w:val="16"/>
                          <w:szCs w:val="16"/>
                        </w:rPr>
                      </w:pPr>
                      <w:bookmarkStart w:id="1" w:name="_gjdgxs" w:colFirst="0" w:colLast="0"/>
                      <w:bookmarkEnd w:id="1"/>
                      <w:r w:rsidRPr="00E34249">
                        <w:rPr>
                          <w:sz w:val="16"/>
                          <w:szCs w:val="16"/>
                        </w:rPr>
                        <w:t>nina.wanner@karcher.com</w:t>
                      </w:r>
                    </w:p>
                    <w:p w14:paraId="06492C9D" w14:textId="77777777" w:rsidR="001950C9" w:rsidRPr="00E34249" w:rsidRDefault="001950C9" w:rsidP="001950C9">
                      <w:pPr>
                        <w:widowControl w:val="0"/>
                        <w:spacing w:line="240" w:lineRule="auto"/>
                        <w:ind w:left="426" w:right="-84"/>
                        <w:rPr>
                          <w:sz w:val="16"/>
                          <w:szCs w:val="16"/>
                        </w:rPr>
                      </w:pPr>
                    </w:p>
                    <w:p w14:paraId="4041493E" w14:textId="77777777" w:rsidR="001950C9" w:rsidRPr="00E34249" w:rsidRDefault="001950C9" w:rsidP="001950C9">
                      <w:pPr>
                        <w:widowControl w:val="0"/>
                        <w:spacing w:line="240" w:lineRule="auto"/>
                        <w:ind w:left="426" w:right="-84"/>
                        <w:rPr>
                          <w:sz w:val="16"/>
                          <w:szCs w:val="16"/>
                        </w:rPr>
                      </w:pPr>
                    </w:p>
                    <w:p w14:paraId="23A3B0EF" w14:textId="77777777" w:rsidR="001950C9" w:rsidRPr="00E34249" w:rsidRDefault="001950C9" w:rsidP="001950C9">
                      <w:pPr>
                        <w:widowControl w:val="0"/>
                        <w:spacing w:line="240" w:lineRule="auto"/>
                        <w:ind w:left="426" w:right="-84"/>
                        <w:rPr>
                          <w:sz w:val="16"/>
                          <w:szCs w:val="16"/>
                        </w:rPr>
                      </w:pPr>
                      <w:r w:rsidRPr="00E34249">
                        <w:rPr>
                          <w:sz w:val="16"/>
                          <w:szCs w:val="16"/>
                        </w:rPr>
                        <w:t>Kay-Uwe Müller</w:t>
                      </w:r>
                    </w:p>
                    <w:p w14:paraId="59C77965" w14:textId="77777777" w:rsidR="001950C9" w:rsidRPr="00E34249" w:rsidRDefault="001950C9" w:rsidP="001950C9">
                      <w:pPr>
                        <w:widowControl w:val="0"/>
                        <w:spacing w:line="240" w:lineRule="auto"/>
                        <w:ind w:left="426" w:right="-84"/>
                        <w:rPr>
                          <w:sz w:val="16"/>
                          <w:szCs w:val="16"/>
                        </w:rPr>
                      </w:pPr>
                      <w:proofErr w:type="spellStart"/>
                      <w:r w:rsidRPr="00E34249">
                        <w:rPr>
                          <w:sz w:val="16"/>
                          <w:szCs w:val="16"/>
                        </w:rPr>
                        <w:t>Pressebüro</w:t>
                      </w:r>
                      <w:proofErr w:type="spellEnd"/>
                      <w:r w:rsidRPr="00E34249">
                        <w:rPr>
                          <w:sz w:val="16"/>
                          <w:szCs w:val="16"/>
                        </w:rPr>
                        <w:t xml:space="preserve"> Tschorn &amp; Partner</w:t>
                      </w:r>
                    </w:p>
                    <w:p w14:paraId="5488F6D9" w14:textId="77777777" w:rsidR="001950C9" w:rsidRPr="00E34249" w:rsidRDefault="001950C9" w:rsidP="001950C9">
                      <w:pPr>
                        <w:widowControl w:val="0"/>
                        <w:spacing w:line="240" w:lineRule="auto"/>
                        <w:ind w:left="426" w:right="-84"/>
                        <w:rPr>
                          <w:sz w:val="16"/>
                          <w:szCs w:val="16"/>
                        </w:rPr>
                      </w:pPr>
                      <w:proofErr w:type="spellStart"/>
                      <w:r w:rsidRPr="00E34249">
                        <w:rPr>
                          <w:sz w:val="16"/>
                          <w:szCs w:val="16"/>
                        </w:rPr>
                        <w:t>Postfach</w:t>
                      </w:r>
                      <w:proofErr w:type="spellEnd"/>
                      <w:r w:rsidRPr="00E34249">
                        <w:rPr>
                          <w:sz w:val="16"/>
                          <w:szCs w:val="16"/>
                        </w:rPr>
                        <w:t xml:space="preserve"> 10 11 52</w:t>
                      </w:r>
                    </w:p>
                    <w:p w14:paraId="2572D6E6" w14:textId="77777777" w:rsidR="001950C9" w:rsidRPr="00E34249" w:rsidRDefault="001950C9" w:rsidP="001950C9">
                      <w:pPr>
                        <w:widowControl w:val="0"/>
                        <w:spacing w:line="240" w:lineRule="auto"/>
                        <w:ind w:left="426" w:right="-84"/>
                        <w:rPr>
                          <w:sz w:val="16"/>
                          <w:szCs w:val="16"/>
                        </w:rPr>
                      </w:pPr>
                      <w:r w:rsidRPr="00E34249">
                        <w:rPr>
                          <w:sz w:val="16"/>
                          <w:szCs w:val="16"/>
                        </w:rPr>
                        <w:t>69451 Weinheim</w:t>
                      </w:r>
                    </w:p>
                    <w:p w14:paraId="41AAF6E4" w14:textId="77777777" w:rsidR="001950C9" w:rsidRPr="00E34249" w:rsidRDefault="001950C9" w:rsidP="001950C9">
                      <w:pPr>
                        <w:widowControl w:val="0"/>
                        <w:spacing w:line="240" w:lineRule="auto"/>
                        <w:ind w:left="426" w:right="-84"/>
                        <w:rPr>
                          <w:sz w:val="16"/>
                          <w:szCs w:val="16"/>
                        </w:rPr>
                      </w:pPr>
                    </w:p>
                    <w:p w14:paraId="56CE71A7" w14:textId="77777777" w:rsidR="001950C9" w:rsidRPr="00E34249" w:rsidRDefault="001950C9" w:rsidP="001950C9">
                      <w:pPr>
                        <w:widowControl w:val="0"/>
                        <w:spacing w:line="240" w:lineRule="auto"/>
                        <w:ind w:left="426" w:right="-84"/>
                        <w:rPr>
                          <w:sz w:val="16"/>
                          <w:szCs w:val="16"/>
                        </w:rPr>
                      </w:pPr>
                      <w:r w:rsidRPr="00E34249">
                        <w:rPr>
                          <w:sz w:val="16"/>
                          <w:szCs w:val="16"/>
                        </w:rPr>
                        <w:t>T+49 62 01 5-7878</w:t>
                      </w:r>
                    </w:p>
                    <w:p w14:paraId="48EAF1ED" w14:textId="77777777" w:rsidR="001950C9" w:rsidRPr="00E34249" w:rsidRDefault="001950C9" w:rsidP="001950C9">
                      <w:pPr>
                        <w:widowControl w:val="0"/>
                        <w:spacing w:line="240" w:lineRule="auto"/>
                        <w:ind w:left="426" w:right="-84"/>
                        <w:rPr>
                          <w:sz w:val="16"/>
                          <w:szCs w:val="16"/>
                        </w:rPr>
                      </w:pPr>
                      <w:r w:rsidRPr="00E34249">
                        <w:rPr>
                          <w:sz w:val="16"/>
                          <w:szCs w:val="16"/>
                        </w:rPr>
                        <w:t>mueller@pressebuero-tschorn.de</w:t>
                      </w:r>
                    </w:p>
                    <w:p w14:paraId="724653EB" w14:textId="77777777" w:rsidR="00DA7A75" w:rsidRDefault="00DA7A75">
                      <w:pPr>
                        <w:spacing w:line="240" w:lineRule="auto"/>
                        <w:ind w:left="141" w:right="-84" w:firstLine="141"/>
                        <w:textDirection w:val="btLr"/>
                      </w:pPr>
                    </w:p>
                    <w:p w14:paraId="0F0E4361" w14:textId="77777777" w:rsidR="00DA7A75" w:rsidRDefault="00DA7A75">
                      <w:pPr>
                        <w:spacing w:line="275" w:lineRule="auto"/>
                        <w:ind w:left="140" w:right="-220" w:firstLine="140"/>
                        <w:textDirection w:val="btLr"/>
                      </w:pPr>
                    </w:p>
                    <w:p w14:paraId="313B8E05" w14:textId="77777777" w:rsidR="00DA7A75" w:rsidRDefault="00DA7A75">
                      <w:pPr>
                        <w:spacing w:line="240" w:lineRule="auto"/>
                        <w:ind w:left="141" w:right="-375" w:firstLine="141"/>
                        <w:textDirection w:val="btLr"/>
                      </w:pPr>
                    </w:p>
                  </w:txbxContent>
                </v:textbox>
              </v:shape>
            </w:pict>
          </mc:Fallback>
        </mc:AlternateContent>
      </w:r>
    </w:p>
    <w:p w14:paraId="7638E755" w14:textId="77777777" w:rsidR="00DA7A75" w:rsidRPr="001950C9" w:rsidRDefault="00000000">
      <w:pPr>
        <w:spacing w:line="360" w:lineRule="auto"/>
        <w:ind w:left="141" w:right="1800"/>
        <w:jc w:val="both"/>
        <w:rPr>
          <w:sz w:val="20"/>
          <w:szCs w:val="20"/>
          <w:lang w:val="de-DE"/>
        </w:rPr>
      </w:pPr>
      <w:r w:rsidRPr="001950C9">
        <w:rPr>
          <w:b/>
          <w:sz w:val="20"/>
          <w:szCs w:val="20"/>
          <w:lang w:val="de-DE"/>
        </w:rPr>
        <w:t>Winnenden,</w:t>
      </w:r>
      <w:r w:rsidRPr="001950C9">
        <w:rPr>
          <w:sz w:val="20"/>
          <w:szCs w:val="20"/>
          <w:lang w:val="de-DE"/>
        </w:rPr>
        <w:t xml:space="preserve"> </w:t>
      </w:r>
      <w:r w:rsidRPr="001950C9">
        <w:rPr>
          <w:b/>
          <w:sz w:val="20"/>
          <w:szCs w:val="20"/>
          <w:lang w:val="de-DE"/>
        </w:rPr>
        <w:t xml:space="preserve">März 2025 </w:t>
      </w:r>
      <w:r w:rsidRPr="001950C9">
        <w:rPr>
          <w:sz w:val="20"/>
          <w:szCs w:val="20"/>
          <w:lang w:val="de-DE"/>
        </w:rPr>
        <w:t xml:space="preserve">– Ein sauberes Zuhause und ein gepflegter Garten: Wer für die regelmäßige Reinigung von Auto, Terrasse, Gartenweg und Co. den Hochdruckreiniger verwendet, benötigt weniger Wasser als bei der gleichen Arbeit mit dem Gartenschlauch. Noch mehr Wasser und Energie kann mit effizientem Zubehör eingespart werden. Mit dem </w:t>
      </w:r>
      <w:proofErr w:type="spellStart"/>
      <w:r w:rsidRPr="001950C9">
        <w:rPr>
          <w:sz w:val="20"/>
          <w:szCs w:val="20"/>
          <w:lang w:val="de-DE"/>
        </w:rPr>
        <w:t>eco!Booster</w:t>
      </w:r>
      <w:proofErr w:type="spellEnd"/>
      <w:r w:rsidRPr="001950C9">
        <w:rPr>
          <w:sz w:val="20"/>
          <w:szCs w:val="20"/>
          <w:lang w:val="de-DE"/>
        </w:rPr>
        <w:t xml:space="preserve"> hat Kärcher ein Zubehör entwickelt, das im Vergleich zu einer Standard-Flachstrahldüse von Kärcher 50 Prozent effizienter reinigt – ein Plus für Umwelt und Geldbeutel.</w:t>
      </w:r>
    </w:p>
    <w:p w14:paraId="000FA3AA" w14:textId="77777777" w:rsidR="00DA7A75" w:rsidRPr="001950C9" w:rsidRDefault="00DA7A75">
      <w:pPr>
        <w:spacing w:line="360" w:lineRule="auto"/>
        <w:ind w:left="141" w:right="1800"/>
        <w:jc w:val="both"/>
        <w:rPr>
          <w:sz w:val="20"/>
          <w:szCs w:val="20"/>
          <w:lang w:val="de-DE"/>
        </w:rPr>
      </w:pPr>
    </w:p>
    <w:p w14:paraId="730666EE" w14:textId="77777777" w:rsidR="00DA7A75" w:rsidRPr="001950C9" w:rsidRDefault="00000000">
      <w:pPr>
        <w:spacing w:line="360" w:lineRule="auto"/>
        <w:ind w:left="141" w:right="1800"/>
        <w:jc w:val="both"/>
        <w:rPr>
          <w:b/>
          <w:sz w:val="20"/>
          <w:szCs w:val="20"/>
          <w:lang w:val="de-DE"/>
        </w:rPr>
      </w:pPr>
      <w:r w:rsidRPr="001950C9">
        <w:rPr>
          <w:b/>
          <w:sz w:val="20"/>
          <w:szCs w:val="20"/>
          <w:lang w:val="de-DE"/>
        </w:rPr>
        <w:t>Mehr Fläche in weniger Zeit</w:t>
      </w:r>
    </w:p>
    <w:p w14:paraId="57A79ED0" w14:textId="77777777" w:rsidR="00DA7A75" w:rsidRPr="001950C9" w:rsidRDefault="00000000">
      <w:pPr>
        <w:spacing w:line="360" w:lineRule="auto"/>
        <w:ind w:left="141" w:right="1800"/>
        <w:jc w:val="both"/>
        <w:rPr>
          <w:sz w:val="20"/>
          <w:szCs w:val="20"/>
          <w:lang w:val="de-DE"/>
        </w:rPr>
      </w:pPr>
      <w:r w:rsidRPr="001950C9">
        <w:rPr>
          <w:sz w:val="20"/>
          <w:szCs w:val="20"/>
          <w:lang w:val="de-DE"/>
        </w:rPr>
        <w:t xml:space="preserve">Doch wie funktioniert das? Der </w:t>
      </w:r>
      <w:proofErr w:type="spellStart"/>
      <w:r w:rsidRPr="001950C9">
        <w:rPr>
          <w:sz w:val="20"/>
          <w:szCs w:val="20"/>
          <w:lang w:val="de-DE"/>
        </w:rPr>
        <w:t>eco!Booster</w:t>
      </w:r>
      <w:proofErr w:type="spellEnd"/>
      <w:r w:rsidRPr="001950C9">
        <w:rPr>
          <w:sz w:val="20"/>
          <w:szCs w:val="20"/>
          <w:lang w:val="de-DE"/>
        </w:rPr>
        <w:t xml:space="preserve"> sorgt dank seines breiteren Hochdruckstrahls dafür, dass bei jeder Bewegung mehr Fläche gleichzeitig erfasst und gereinigt wird. Dabei ist der Strahl besonders wirkungsvoll, weil er durch einen innovativen Luftmantel geleitet wird, der ihn optimal bündelt und für einen gleichmäßigen Abtrag sorgt. Auch empfindliche Materialien wie lackierte Flächen oder Holz können so bedenkenlos gereinigt werden. Das bedeutet: schnelleres Vorankommen, kürzere Einsatzzeiten für den Hochdruckreiniger und damit weniger Wasser- und Stromverbrauch. Um zu ermitteln, wie groß das Einsparpotential tatsächlich ist, haben die Experten von Kärcher typische Reinigungsaufgaben rund ums Haus untersucht. Bei einer angenommenen Reinigungsfläche von insgesamt 380 Quadratmetern* im Jahr summieren sich die Einsparungen auf beeindruckende Werte.</w:t>
      </w:r>
    </w:p>
    <w:p w14:paraId="54847DD5" w14:textId="77777777" w:rsidR="00DA7A75" w:rsidRPr="001950C9" w:rsidRDefault="00DA7A75">
      <w:pPr>
        <w:spacing w:line="360" w:lineRule="auto"/>
        <w:ind w:left="141" w:right="1800"/>
        <w:jc w:val="both"/>
        <w:rPr>
          <w:sz w:val="20"/>
          <w:szCs w:val="20"/>
          <w:lang w:val="de-DE"/>
        </w:rPr>
      </w:pPr>
    </w:p>
    <w:p w14:paraId="79DC4046" w14:textId="77777777" w:rsidR="00DA7A75" w:rsidRPr="001950C9" w:rsidRDefault="00000000">
      <w:pPr>
        <w:spacing w:line="360" w:lineRule="auto"/>
        <w:ind w:left="141" w:right="1800"/>
        <w:jc w:val="both"/>
        <w:rPr>
          <w:b/>
          <w:sz w:val="20"/>
          <w:szCs w:val="20"/>
          <w:lang w:val="de-DE"/>
        </w:rPr>
      </w:pPr>
      <w:r w:rsidRPr="001950C9">
        <w:rPr>
          <w:b/>
          <w:sz w:val="20"/>
          <w:szCs w:val="20"/>
          <w:lang w:val="de-DE"/>
        </w:rPr>
        <w:t>Nachgerechnet: So viel Einsparpotential ist drin</w:t>
      </w:r>
    </w:p>
    <w:p w14:paraId="119AACDA" w14:textId="77777777" w:rsidR="00DA7A75" w:rsidRPr="001950C9" w:rsidRDefault="00000000">
      <w:pPr>
        <w:spacing w:after="200" w:line="360" w:lineRule="auto"/>
        <w:ind w:left="141" w:right="1800"/>
        <w:jc w:val="both"/>
        <w:rPr>
          <w:sz w:val="20"/>
          <w:szCs w:val="20"/>
          <w:lang w:val="de-DE"/>
        </w:rPr>
      </w:pPr>
      <w:r w:rsidRPr="001950C9">
        <w:rPr>
          <w:sz w:val="20"/>
          <w:szCs w:val="20"/>
          <w:lang w:val="de-DE"/>
        </w:rPr>
        <w:t xml:space="preserve">Mit dem </w:t>
      </w:r>
      <w:proofErr w:type="spellStart"/>
      <w:r w:rsidRPr="001950C9">
        <w:rPr>
          <w:sz w:val="20"/>
          <w:szCs w:val="20"/>
          <w:lang w:val="de-DE"/>
        </w:rPr>
        <w:t>eco!Booster</w:t>
      </w:r>
      <w:proofErr w:type="spellEnd"/>
      <w:r w:rsidRPr="001950C9">
        <w:rPr>
          <w:sz w:val="20"/>
          <w:szCs w:val="20"/>
          <w:lang w:val="de-DE"/>
        </w:rPr>
        <w:t xml:space="preserve"> werden – hochgerechnet auf ein Jahr – rund 3600 l weniger Wasser benötigt als mit einer Kärcher Standard-Flachstrahldüse. Das </w:t>
      </w:r>
    </w:p>
    <w:p w14:paraId="75E5DE90" w14:textId="77777777" w:rsidR="00DA7A75" w:rsidRPr="001950C9" w:rsidRDefault="00000000">
      <w:pPr>
        <w:spacing w:line="240" w:lineRule="auto"/>
        <w:ind w:left="141" w:right="1800"/>
        <w:rPr>
          <w:i/>
          <w:sz w:val="14"/>
          <w:szCs w:val="14"/>
          <w:lang w:val="de-DE"/>
        </w:rPr>
      </w:pPr>
      <w:r w:rsidRPr="001950C9">
        <w:rPr>
          <w:i/>
          <w:sz w:val="14"/>
          <w:szCs w:val="14"/>
          <w:lang w:val="de-DE"/>
        </w:rPr>
        <w:t>* Angenommene Flächengrößen als Grundlage für die Berechnungen in qm: Terrasse: 50 qm, Steinmauer: 60 qm, Gartenweg: 35 qm, Einfahrt: 30 qm, Zaun: 75 qm, Fassade: 100 qm, Auto/Wohnmobil: 30 qm</w:t>
      </w:r>
    </w:p>
    <w:p w14:paraId="0E98436F" w14:textId="77777777" w:rsidR="00DA7A75" w:rsidRPr="001950C9" w:rsidRDefault="00DA7A75">
      <w:pPr>
        <w:spacing w:line="240" w:lineRule="auto"/>
        <w:ind w:left="141" w:right="1800"/>
        <w:rPr>
          <w:i/>
          <w:sz w:val="14"/>
          <w:szCs w:val="14"/>
          <w:lang w:val="de-DE"/>
        </w:rPr>
      </w:pPr>
    </w:p>
    <w:p w14:paraId="025FBC64" w14:textId="77777777" w:rsidR="00DA7A75" w:rsidRPr="001950C9" w:rsidRDefault="00DA7A75">
      <w:pPr>
        <w:spacing w:line="240" w:lineRule="auto"/>
        <w:ind w:left="141" w:right="1800"/>
        <w:rPr>
          <w:i/>
          <w:sz w:val="14"/>
          <w:szCs w:val="14"/>
          <w:lang w:val="de-DE"/>
        </w:rPr>
      </w:pPr>
    </w:p>
    <w:p w14:paraId="2DCAEB3F" w14:textId="77777777" w:rsidR="00DA7A75" w:rsidRPr="001950C9" w:rsidRDefault="00000000">
      <w:pPr>
        <w:spacing w:line="360" w:lineRule="auto"/>
        <w:ind w:left="141" w:right="1800"/>
        <w:jc w:val="both"/>
        <w:rPr>
          <w:sz w:val="20"/>
          <w:szCs w:val="20"/>
          <w:lang w:val="de-DE"/>
        </w:rPr>
      </w:pPr>
      <w:r w:rsidRPr="001950C9">
        <w:rPr>
          <w:sz w:val="20"/>
          <w:szCs w:val="20"/>
          <w:lang w:val="de-DE"/>
        </w:rPr>
        <w:lastRenderedPageBreak/>
        <w:t>entspricht etwa 24 gefüllten Badewannen oder 300 Gießkannen, die dem Garten stattdessen zugutekommen können. Gleichzeitig sinkt der Energieverbrauch: Rund 19,5 kWh werden durch die kürzeren Einsatzzeiten eingespart. Das reicht für 57 Waschladungen in der Waschmaschine.* Doch das ist noch nicht alles: Die Zeitersparnis beträgt fast neun Stunden pro Jahr. Genug, um den Nachmittag mit einem Buch im Garten zu verbringen statt mit Reinigungsarbeiten rund ums Haus.</w:t>
      </w:r>
    </w:p>
    <w:p w14:paraId="5CAF9C17" w14:textId="77777777" w:rsidR="00DA7A75" w:rsidRPr="001950C9" w:rsidRDefault="00DA7A75">
      <w:pPr>
        <w:spacing w:line="360" w:lineRule="auto"/>
        <w:ind w:left="141" w:right="1800"/>
        <w:jc w:val="both"/>
        <w:rPr>
          <w:sz w:val="20"/>
          <w:szCs w:val="20"/>
          <w:lang w:val="de-DE"/>
        </w:rPr>
      </w:pPr>
    </w:p>
    <w:p w14:paraId="580404C8" w14:textId="77777777" w:rsidR="00DA7A75" w:rsidRPr="001950C9" w:rsidRDefault="00000000">
      <w:pPr>
        <w:spacing w:line="360" w:lineRule="auto"/>
        <w:ind w:left="141" w:right="1800"/>
        <w:jc w:val="both"/>
        <w:rPr>
          <w:b/>
          <w:sz w:val="20"/>
          <w:szCs w:val="20"/>
          <w:lang w:val="de-DE"/>
        </w:rPr>
      </w:pPr>
      <w:r w:rsidRPr="001950C9">
        <w:rPr>
          <w:b/>
          <w:sz w:val="20"/>
          <w:szCs w:val="20"/>
          <w:lang w:val="de-DE"/>
        </w:rPr>
        <w:t>Blick aufs große Ganze</w:t>
      </w:r>
    </w:p>
    <w:p w14:paraId="2D38521C" w14:textId="77777777" w:rsidR="00DA7A75" w:rsidRPr="001950C9" w:rsidRDefault="00000000">
      <w:pPr>
        <w:spacing w:line="360" w:lineRule="auto"/>
        <w:ind w:left="141" w:right="1800"/>
        <w:jc w:val="both"/>
        <w:rPr>
          <w:sz w:val="20"/>
          <w:szCs w:val="20"/>
          <w:lang w:val="de-DE"/>
        </w:rPr>
      </w:pPr>
      <w:r w:rsidRPr="001950C9">
        <w:rPr>
          <w:sz w:val="20"/>
          <w:szCs w:val="20"/>
          <w:lang w:val="de-DE"/>
        </w:rPr>
        <w:t xml:space="preserve">Mit Blick auf mehrere Jahre wird das Einsparpotenzial noch deutlicher. Bei konsequentem Einsatz des </w:t>
      </w:r>
      <w:proofErr w:type="spellStart"/>
      <w:r w:rsidRPr="001950C9">
        <w:rPr>
          <w:sz w:val="20"/>
          <w:szCs w:val="20"/>
          <w:lang w:val="de-DE"/>
        </w:rPr>
        <w:t>eco!Boosters</w:t>
      </w:r>
      <w:proofErr w:type="spellEnd"/>
      <w:r w:rsidRPr="001950C9">
        <w:rPr>
          <w:sz w:val="20"/>
          <w:szCs w:val="20"/>
          <w:lang w:val="de-DE"/>
        </w:rPr>
        <w:t xml:space="preserve"> können in den nächsten fünf Jahren rund 1,4 Millionen m³ Wasser weniger verbraucht werden. Das entspricht dem Jahresverbrauch von über 14.000 Haushalten.** Die eingesparte Energie würde ausreichen, um fast 4000 E-Fahrzeuge ein Jahr lang mit Strom zu versorgen – bei einem angenommenen Verbrauch von 1.500 kWh pro Jahr und Fahrzeug, so die Experten von Kärcher.*** Ein bedeutender Beitrag zur Schonung wertvoller Ressourcen und ein Schritt in Richtung nachhaltiger Reinigung.</w:t>
      </w:r>
    </w:p>
    <w:p w14:paraId="64B2D3C3" w14:textId="77777777" w:rsidR="00DA7A75" w:rsidRPr="001950C9" w:rsidRDefault="00DA7A75">
      <w:pPr>
        <w:spacing w:line="360" w:lineRule="auto"/>
        <w:ind w:left="141" w:right="1800"/>
        <w:jc w:val="both"/>
        <w:rPr>
          <w:sz w:val="20"/>
          <w:szCs w:val="20"/>
          <w:lang w:val="de-DE"/>
        </w:rPr>
      </w:pPr>
    </w:p>
    <w:p w14:paraId="3B72C6A4" w14:textId="77777777" w:rsidR="00DA7A75" w:rsidRPr="001950C9" w:rsidRDefault="00000000">
      <w:pPr>
        <w:spacing w:line="360" w:lineRule="auto"/>
        <w:ind w:left="141" w:right="1800"/>
        <w:jc w:val="both"/>
        <w:rPr>
          <w:b/>
          <w:sz w:val="20"/>
          <w:szCs w:val="20"/>
          <w:lang w:val="de-DE"/>
        </w:rPr>
      </w:pPr>
      <w:r w:rsidRPr="001950C9">
        <w:rPr>
          <w:b/>
          <w:sz w:val="20"/>
          <w:szCs w:val="20"/>
          <w:lang w:val="de-DE"/>
        </w:rPr>
        <w:t>Wirkungsvoll auch auf empfindlichen Oberflächen</w:t>
      </w:r>
    </w:p>
    <w:p w14:paraId="3D3B6383" w14:textId="77777777" w:rsidR="00DA7A75" w:rsidRPr="001950C9" w:rsidRDefault="00000000">
      <w:pPr>
        <w:spacing w:line="360" w:lineRule="auto"/>
        <w:ind w:left="141" w:right="1800"/>
        <w:jc w:val="both"/>
        <w:rPr>
          <w:sz w:val="20"/>
          <w:szCs w:val="20"/>
          <w:lang w:val="de-DE"/>
        </w:rPr>
      </w:pPr>
      <w:r w:rsidRPr="001950C9">
        <w:rPr>
          <w:sz w:val="20"/>
          <w:szCs w:val="20"/>
          <w:lang w:val="de-DE"/>
        </w:rPr>
        <w:t xml:space="preserve">Der </w:t>
      </w:r>
      <w:proofErr w:type="spellStart"/>
      <w:r w:rsidRPr="001950C9">
        <w:rPr>
          <w:sz w:val="20"/>
          <w:szCs w:val="20"/>
          <w:lang w:val="de-DE"/>
        </w:rPr>
        <w:t>eco!Booster</w:t>
      </w:r>
      <w:proofErr w:type="spellEnd"/>
      <w:r w:rsidRPr="001950C9">
        <w:rPr>
          <w:sz w:val="20"/>
          <w:szCs w:val="20"/>
          <w:lang w:val="de-DE"/>
        </w:rPr>
        <w:t xml:space="preserve"> ist nicht nur sehr effizient, sondern auch besonders flexibel einsetzbar. Empfindliche Materialien wie Holz, lackierte Flächen oder Garagenfassaden profitieren von dem gleichmäßigen, kraftvollen Strahl. Selbst für die gründliche Fahrzeugpflege eignet sich das Zubehör hervorragend. </w:t>
      </w:r>
    </w:p>
    <w:p w14:paraId="2A655B94" w14:textId="77777777" w:rsidR="00DA7A75" w:rsidRPr="001950C9" w:rsidRDefault="00DA7A75">
      <w:pPr>
        <w:spacing w:line="360" w:lineRule="auto"/>
        <w:ind w:left="141" w:right="1800"/>
        <w:jc w:val="both"/>
        <w:rPr>
          <w:sz w:val="20"/>
          <w:szCs w:val="20"/>
          <w:lang w:val="de-DE"/>
        </w:rPr>
      </w:pPr>
    </w:p>
    <w:p w14:paraId="0D76FF15" w14:textId="77777777" w:rsidR="00DA7A75" w:rsidRPr="001950C9" w:rsidRDefault="00000000">
      <w:pPr>
        <w:spacing w:line="360" w:lineRule="auto"/>
        <w:ind w:left="141" w:right="1800"/>
        <w:jc w:val="both"/>
        <w:rPr>
          <w:sz w:val="20"/>
          <w:szCs w:val="20"/>
          <w:lang w:val="de-DE"/>
        </w:rPr>
      </w:pPr>
      <w:r w:rsidRPr="001950C9">
        <w:rPr>
          <w:sz w:val="20"/>
          <w:szCs w:val="20"/>
          <w:lang w:val="de-DE"/>
        </w:rPr>
        <w:t xml:space="preserve">Die Ergebnisse sprechen für sich: Kärcher zeigt mit dem </w:t>
      </w:r>
      <w:proofErr w:type="spellStart"/>
      <w:r w:rsidRPr="001950C9">
        <w:rPr>
          <w:sz w:val="20"/>
          <w:szCs w:val="20"/>
          <w:lang w:val="de-DE"/>
        </w:rPr>
        <w:t>eco!Booster</w:t>
      </w:r>
      <w:proofErr w:type="spellEnd"/>
      <w:r w:rsidRPr="001950C9">
        <w:rPr>
          <w:sz w:val="20"/>
          <w:szCs w:val="20"/>
          <w:lang w:val="de-DE"/>
        </w:rPr>
        <w:t>, dass nachhaltige Reinigung sehr gut möglich ist. Mit weniger Wasser, weniger Strom und mehr Freizeit wird aus der Hochdruckreinigung ein echter Gewinn – für Anwender und Umwelt gleichermaßen.</w:t>
      </w:r>
    </w:p>
    <w:p w14:paraId="29247297" w14:textId="77777777" w:rsidR="00DA7A75" w:rsidRPr="001950C9" w:rsidRDefault="00DA7A75">
      <w:pPr>
        <w:spacing w:line="360" w:lineRule="auto"/>
        <w:ind w:left="141" w:right="1800"/>
        <w:jc w:val="both"/>
        <w:rPr>
          <w:i/>
          <w:sz w:val="20"/>
          <w:szCs w:val="20"/>
          <w:lang w:val="de-DE"/>
        </w:rPr>
      </w:pPr>
    </w:p>
    <w:p w14:paraId="764CD9E7" w14:textId="77777777" w:rsidR="00DA7A75" w:rsidRPr="001950C9" w:rsidRDefault="00DA7A75">
      <w:pPr>
        <w:spacing w:line="360" w:lineRule="auto"/>
        <w:ind w:right="1800"/>
        <w:jc w:val="both"/>
        <w:rPr>
          <w:i/>
          <w:sz w:val="20"/>
          <w:szCs w:val="20"/>
          <w:lang w:val="de-DE"/>
        </w:rPr>
      </w:pPr>
    </w:p>
    <w:p w14:paraId="7D5064F5" w14:textId="77777777" w:rsidR="00DA7A75" w:rsidRPr="001950C9" w:rsidRDefault="00DA7A75">
      <w:pPr>
        <w:spacing w:line="360" w:lineRule="auto"/>
        <w:ind w:left="141" w:right="1800"/>
        <w:jc w:val="both"/>
        <w:rPr>
          <w:i/>
          <w:sz w:val="20"/>
          <w:szCs w:val="20"/>
          <w:lang w:val="de-DE"/>
        </w:rPr>
      </w:pPr>
    </w:p>
    <w:p w14:paraId="103DF687" w14:textId="77777777" w:rsidR="00DA7A75" w:rsidRPr="001950C9" w:rsidRDefault="00000000">
      <w:pPr>
        <w:spacing w:line="240" w:lineRule="auto"/>
        <w:ind w:left="141" w:right="1800"/>
        <w:rPr>
          <w:i/>
          <w:sz w:val="20"/>
          <w:szCs w:val="20"/>
          <w:lang w:val="de-DE"/>
        </w:rPr>
      </w:pPr>
      <w:r w:rsidRPr="001950C9">
        <w:rPr>
          <w:i/>
          <w:sz w:val="14"/>
          <w:szCs w:val="14"/>
          <w:lang w:val="de-DE"/>
        </w:rPr>
        <w:t xml:space="preserve">* Annahme Füllmenge Badewanne: 150 l, Gießkanne: 12 l. Annahme Verbrauch pro Waschgang: 0,34 kWh. Basierend auf dem durchschnittlichen Energie- und Wasserverbrauch von Hochdruckreinigern der Kärcher K 4 - K 7 Reihe unter Einsatz einer Kärcher Standard-Flachstrahldüse im Vergleich zum </w:t>
      </w:r>
      <w:proofErr w:type="spellStart"/>
      <w:r w:rsidRPr="001950C9">
        <w:rPr>
          <w:i/>
          <w:sz w:val="14"/>
          <w:szCs w:val="14"/>
          <w:lang w:val="de-DE"/>
        </w:rPr>
        <w:t>eco!Booster</w:t>
      </w:r>
      <w:proofErr w:type="spellEnd"/>
      <w:r w:rsidRPr="001950C9">
        <w:rPr>
          <w:i/>
          <w:sz w:val="14"/>
          <w:szCs w:val="14"/>
          <w:lang w:val="de-DE"/>
        </w:rPr>
        <w:t>.</w:t>
      </w:r>
    </w:p>
    <w:p w14:paraId="342765B2" w14:textId="77777777" w:rsidR="00DA7A75" w:rsidRPr="001950C9" w:rsidRDefault="00000000">
      <w:pPr>
        <w:spacing w:line="240" w:lineRule="auto"/>
        <w:ind w:left="141" w:right="1800"/>
        <w:rPr>
          <w:i/>
          <w:sz w:val="14"/>
          <w:szCs w:val="14"/>
          <w:lang w:val="de-DE"/>
        </w:rPr>
      </w:pPr>
      <w:r w:rsidRPr="001950C9">
        <w:rPr>
          <w:i/>
          <w:sz w:val="14"/>
          <w:szCs w:val="14"/>
          <w:lang w:val="de-DE"/>
        </w:rPr>
        <w:t xml:space="preserve">** </w:t>
      </w:r>
      <w:proofErr w:type="gramStart"/>
      <w:r w:rsidRPr="001950C9">
        <w:rPr>
          <w:i/>
          <w:sz w:val="14"/>
          <w:szCs w:val="14"/>
          <w:lang w:val="de-DE"/>
        </w:rPr>
        <w:t>Basierend</w:t>
      </w:r>
      <w:proofErr w:type="gramEnd"/>
      <w:r w:rsidRPr="001950C9">
        <w:rPr>
          <w:i/>
          <w:sz w:val="14"/>
          <w:szCs w:val="14"/>
          <w:lang w:val="de-DE"/>
        </w:rPr>
        <w:t xml:space="preserve"> auf prognostizierten Verkaufszahlen und dem Wasserverbrauch eines Hochdruckreinigers der Kärcher K 5 Reihe. Wasserersparnis im Vergleich zur Verwendung eines Standard-Flachstrahls. Durch unabhängiges Institut bestätigt. Bei einem angenommenen Gesamt- Haushaltsverbrauch von 100m³/a.</w:t>
      </w:r>
    </w:p>
    <w:p w14:paraId="66753088" w14:textId="77777777" w:rsidR="00DA7A75" w:rsidRPr="001950C9" w:rsidRDefault="00000000">
      <w:pPr>
        <w:spacing w:line="240" w:lineRule="auto"/>
        <w:ind w:left="141" w:right="1800"/>
        <w:rPr>
          <w:sz w:val="18"/>
          <w:szCs w:val="18"/>
          <w:lang w:val="de-DE"/>
        </w:rPr>
      </w:pPr>
      <w:r w:rsidRPr="001950C9">
        <w:rPr>
          <w:i/>
          <w:sz w:val="14"/>
          <w:szCs w:val="14"/>
          <w:lang w:val="de-DE"/>
        </w:rPr>
        <w:t>*** basierend auf prognostizierten Verkaufszahlen und dem Energieverbrauch eines Hochdruckreinigers der Kärcher K 5 Reihe.  Energieersparnis im Vergleich zur Verwendung eines Standard-Flachstrahls. Durch unabhängiges Institut bestätigt. Bei einem angenommenen Jahresverbrauch für ein E-Fahrzeug von 1500 kWh/a.</w:t>
      </w:r>
    </w:p>
    <w:p w14:paraId="38D3CD90" w14:textId="77777777" w:rsidR="00DA7A75" w:rsidRPr="001950C9" w:rsidRDefault="00DA7A75">
      <w:pPr>
        <w:spacing w:line="360" w:lineRule="auto"/>
        <w:ind w:left="141" w:right="1800"/>
        <w:jc w:val="both"/>
        <w:rPr>
          <w:sz w:val="20"/>
          <w:szCs w:val="20"/>
          <w:lang w:val="de-DE"/>
        </w:rPr>
      </w:pPr>
    </w:p>
    <w:p w14:paraId="3081E654" w14:textId="77777777" w:rsidR="00DA7A75" w:rsidRPr="001950C9" w:rsidRDefault="00000000">
      <w:pPr>
        <w:spacing w:line="360" w:lineRule="auto"/>
        <w:ind w:left="141" w:right="1807"/>
        <w:jc w:val="both"/>
        <w:rPr>
          <w:b/>
          <w:sz w:val="20"/>
          <w:szCs w:val="20"/>
          <w:lang w:val="de-DE"/>
        </w:rPr>
      </w:pPr>
      <w:r w:rsidRPr="001950C9">
        <w:rPr>
          <w:b/>
          <w:sz w:val="20"/>
          <w:szCs w:val="20"/>
          <w:lang w:val="de-DE"/>
        </w:rPr>
        <w:lastRenderedPageBreak/>
        <w:t>Kärcher ist die aktuell meistverkaufte Hochdruckreiniger-Marke</w:t>
      </w:r>
    </w:p>
    <w:p w14:paraId="026DF644" w14:textId="77777777" w:rsidR="00DA7A75" w:rsidRPr="001950C9" w:rsidRDefault="00000000">
      <w:pPr>
        <w:spacing w:line="360" w:lineRule="auto"/>
        <w:ind w:left="141" w:right="1807"/>
        <w:jc w:val="both"/>
        <w:rPr>
          <w:sz w:val="20"/>
          <w:szCs w:val="20"/>
          <w:lang w:val="de-DE"/>
        </w:rPr>
      </w:pPr>
      <w:r w:rsidRPr="001950C9">
        <w:rPr>
          <w:sz w:val="20"/>
          <w:szCs w:val="20"/>
          <w:lang w:val="de-DE"/>
        </w:rPr>
        <w:t xml:space="preserve">Kärcher hat einen GUINNESS WORLD RECORDSTM-Titel als aktuell meistverkaufte Marke für Hochdruckreiniger erhalten und bestätigt damit seine weltweite Marktführerschaft. Der Erfolg basiert auf einer langen Tradition von Innovation und Qualität. Bereits 1950 erfand Alfred Kärcher den ersten Heißwasser-Hochdruckreiniger Europas, 1984 folgte der erste tragbare Hochdruckreiniger für Privatanwender. Damit verkauft das Unternehmen bereits seit 75 Jahren Hochdruckreiniger. Heute ist </w:t>
      </w:r>
      <w:proofErr w:type="spellStart"/>
      <w:r w:rsidRPr="001950C9">
        <w:rPr>
          <w:sz w:val="20"/>
          <w:szCs w:val="20"/>
          <w:lang w:val="de-DE"/>
        </w:rPr>
        <w:t>kärchern</w:t>
      </w:r>
      <w:proofErr w:type="spellEnd"/>
      <w:r w:rsidRPr="001950C9">
        <w:rPr>
          <w:sz w:val="20"/>
          <w:szCs w:val="20"/>
          <w:lang w:val="de-DE"/>
        </w:rPr>
        <w:t xml:space="preserve"> als Synonym für Hochdruckreinigung etabliert und unter anderem im Duden verzeichnet.</w:t>
      </w:r>
    </w:p>
    <w:p w14:paraId="4F8D48B2" w14:textId="77777777" w:rsidR="00DA7A75" w:rsidRPr="001950C9" w:rsidRDefault="00DA7A75">
      <w:pPr>
        <w:spacing w:line="360" w:lineRule="auto"/>
        <w:ind w:left="141" w:right="1807"/>
        <w:jc w:val="both"/>
        <w:rPr>
          <w:sz w:val="20"/>
          <w:szCs w:val="20"/>
          <w:lang w:val="de-DE"/>
        </w:rPr>
      </w:pPr>
    </w:p>
    <w:p w14:paraId="7A2AC521" w14:textId="77777777" w:rsidR="00DA7A75" w:rsidRPr="001950C9" w:rsidRDefault="00000000">
      <w:pPr>
        <w:spacing w:line="360" w:lineRule="auto"/>
        <w:ind w:left="141" w:right="1807"/>
        <w:jc w:val="both"/>
        <w:rPr>
          <w:b/>
          <w:sz w:val="20"/>
          <w:szCs w:val="20"/>
          <w:lang w:val="de-DE"/>
        </w:rPr>
      </w:pPr>
      <w:r w:rsidRPr="001950C9">
        <w:rPr>
          <w:b/>
          <w:sz w:val="20"/>
          <w:szCs w:val="20"/>
          <w:lang w:val="de-DE"/>
        </w:rPr>
        <w:t>Kärcher wird 90</w:t>
      </w:r>
    </w:p>
    <w:p w14:paraId="55D98C7B" w14:textId="77777777" w:rsidR="00DA7A75" w:rsidRPr="001950C9" w:rsidRDefault="00000000">
      <w:pPr>
        <w:spacing w:line="360" w:lineRule="auto"/>
        <w:ind w:left="141" w:right="1807"/>
        <w:jc w:val="both"/>
        <w:rPr>
          <w:sz w:val="20"/>
          <w:szCs w:val="20"/>
          <w:lang w:val="de-DE"/>
        </w:rPr>
      </w:pPr>
      <w:r w:rsidRPr="001950C9">
        <w:rPr>
          <w:sz w:val="20"/>
          <w:szCs w:val="20"/>
          <w:lang w:val="de-DE"/>
        </w:rPr>
        <w:t>Kärcher feiert 2025 sein 90-jähriges Jubiläum. Gegründet 1935 von Alfred Kärcher als Tüftlerwerkstatt für Heiztechnik in Stuttgart, entwickelte sich das Familienunternehmen zu einer weltbekannten Marke für Reinigungstechnik. Schon früh zeichneten sich die Produkte durch technische Innovation aus – eine Eigenschaft, die bis heute die DNA des Unternehmens prägt.</w:t>
      </w:r>
    </w:p>
    <w:p w14:paraId="15EF3084" w14:textId="77777777" w:rsidR="00DA7A75" w:rsidRPr="001950C9" w:rsidRDefault="00DA7A75">
      <w:pPr>
        <w:spacing w:line="360" w:lineRule="auto"/>
        <w:ind w:left="141" w:right="1807"/>
        <w:jc w:val="both"/>
        <w:rPr>
          <w:sz w:val="20"/>
          <w:szCs w:val="20"/>
          <w:lang w:val="de-DE"/>
        </w:rPr>
      </w:pPr>
    </w:p>
    <w:p w14:paraId="1424E5AA" w14:textId="77777777" w:rsidR="00DA7A75" w:rsidRPr="001950C9" w:rsidRDefault="00000000">
      <w:pPr>
        <w:spacing w:line="360" w:lineRule="auto"/>
        <w:ind w:left="141" w:right="1807"/>
        <w:jc w:val="both"/>
        <w:rPr>
          <w:sz w:val="20"/>
          <w:szCs w:val="20"/>
          <w:lang w:val="de-DE"/>
        </w:rPr>
      </w:pPr>
      <w:r w:rsidRPr="001950C9">
        <w:rPr>
          <w:sz w:val="20"/>
          <w:szCs w:val="20"/>
          <w:lang w:val="de-DE"/>
        </w:rPr>
        <w:t>Der Einstieg in den Reinigungsmarkt erfolgte 1950 mit dem ersten europäischen Heißwasser-Hochdruckreiniger KW 350. Nach Alfred Kärchers Tod 1959 übernahm seine Frau Irene die Führung und trieb die Internationalisierung voran. 1974 fokussierte sie das Unternehmen strategisch auf die Hochdruckreinigung und etablierte das heute bekannte Kärcher-Gelb. Unter ihrer Leitung entwickelte sich Kärcher zum Weltmarktführer. 1984 folgte ein weiterer Meilenstein: der HD 555, der weltweit erste tragbare Hochdruckreiniger für Privathaushalte.</w:t>
      </w:r>
    </w:p>
    <w:p w14:paraId="668B5697" w14:textId="77777777" w:rsidR="00DA7A75" w:rsidRPr="001950C9" w:rsidRDefault="00DA7A75">
      <w:pPr>
        <w:spacing w:line="360" w:lineRule="auto"/>
        <w:ind w:left="141" w:right="1807"/>
        <w:jc w:val="both"/>
        <w:rPr>
          <w:sz w:val="20"/>
          <w:szCs w:val="20"/>
          <w:lang w:val="de-DE"/>
        </w:rPr>
      </w:pPr>
    </w:p>
    <w:p w14:paraId="0A85C2AA" w14:textId="77777777" w:rsidR="00DA7A75" w:rsidRPr="001950C9" w:rsidRDefault="00000000">
      <w:pPr>
        <w:spacing w:line="360" w:lineRule="auto"/>
        <w:ind w:left="141" w:right="1807"/>
        <w:jc w:val="both"/>
        <w:rPr>
          <w:sz w:val="20"/>
          <w:szCs w:val="20"/>
          <w:lang w:val="de-DE"/>
        </w:rPr>
      </w:pPr>
      <w:r w:rsidRPr="001950C9">
        <w:rPr>
          <w:sz w:val="20"/>
          <w:szCs w:val="20"/>
          <w:lang w:val="de-DE"/>
        </w:rPr>
        <w:t>Neben Innovation und einem breiten Portfolio mit über 3.000 Produkten rund um Reinigung und Pflege, spielt Nachhaltigkeit eine zentrale Rolle. Kärcher setzt sich mit zahlreichen Maßnahmen für Emissionsreduktion, Ressourcenschonung, Abfallvermeidung und Kreislaufwirtschaft ein und wurde dafür mehrfach ausgezeichnet.</w:t>
      </w:r>
    </w:p>
    <w:p w14:paraId="4889A523" w14:textId="77777777" w:rsidR="00DA7A75" w:rsidRPr="001950C9" w:rsidRDefault="00DA7A75">
      <w:pPr>
        <w:spacing w:line="360" w:lineRule="auto"/>
        <w:ind w:right="1800"/>
        <w:jc w:val="both"/>
        <w:rPr>
          <w:sz w:val="20"/>
          <w:szCs w:val="20"/>
          <w:lang w:val="de-DE"/>
        </w:rPr>
      </w:pPr>
    </w:p>
    <w:p w14:paraId="6390FE17" w14:textId="77777777" w:rsidR="00DA7A75" w:rsidRPr="001950C9" w:rsidRDefault="00000000">
      <w:pPr>
        <w:spacing w:line="360" w:lineRule="auto"/>
        <w:ind w:left="141" w:right="1800"/>
        <w:jc w:val="both"/>
        <w:rPr>
          <w:sz w:val="20"/>
          <w:szCs w:val="20"/>
          <w:lang w:val="de-DE"/>
        </w:rPr>
      </w:pPr>
      <w:r w:rsidRPr="001950C9">
        <w:rPr>
          <w:noProof/>
          <w:sz w:val="20"/>
          <w:szCs w:val="20"/>
          <w:lang w:val="de-DE"/>
        </w:rPr>
        <w:lastRenderedPageBreak/>
        <w:drawing>
          <wp:inline distT="114300" distB="114300" distL="114300" distR="114300" wp14:anchorId="2B6AD91D" wp14:editId="3D180859">
            <wp:extent cx="2520000" cy="252000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l="16650" r="16650"/>
                    <a:stretch>
                      <a:fillRect/>
                    </a:stretch>
                  </pic:blipFill>
                  <pic:spPr>
                    <a:xfrm>
                      <a:off x="0" y="0"/>
                      <a:ext cx="2520000" cy="2520000"/>
                    </a:xfrm>
                    <a:prstGeom prst="rect">
                      <a:avLst/>
                    </a:prstGeom>
                    <a:ln/>
                  </pic:spPr>
                </pic:pic>
              </a:graphicData>
            </a:graphic>
          </wp:inline>
        </w:drawing>
      </w:r>
    </w:p>
    <w:p w14:paraId="4C70920B" w14:textId="77777777" w:rsidR="00DA7A75" w:rsidRPr="001950C9" w:rsidRDefault="00000000">
      <w:pPr>
        <w:spacing w:line="360" w:lineRule="auto"/>
        <w:ind w:left="141" w:right="1801" w:hanging="6"/>
        <w:rPr>
          <w:i/>
          <w:sz w:val="20"/>
          <w:szCs w:val="20"/>
          <w:lang w:val="de-DE"/>
        </w:rPr>
      </w:pPr>
      <w:r w:rsidRPr="001950C9">
        <w:rPr>
          <w:i/>
          <w:sz w:val="20"/>
          <w:szCs w:val="20"/>
          <w:lang w:val="de-DE"/>
        </w:rPr>
        <w:t xml:space="preserve">Reinigt mehr Fläche in einem Arbeitsgang und ist deshalb besonders effizient: der </w:t>
      </w:r>
      <w:proofErr w:type="spellStart"/>
      <w:r w:rsidRPr="001950C9">
        <w:rPr>
          <w:i/>
          <w:sz w:val="20"/>
          <w:szCs w:val="20"/>
          <w:lang w:val="de-DE"/>
        </w:rPr>
        <w:t>eco!Booster</w:t>
      </w:r>
      <w:proofErr w:type="spellEnd"/>
      <w:r w:rsidRPr="001950C9">
        <w:rPr>
          <w:i/>
          <w:sz w:val="20"/>
          <w:szCs w:val="20"/>
          <w:lang w:val="de-DE"/>
        </w:rPr>
        <w:t xml:space="preserve"> von Kärcher.</w:t>
      </w:r>
    </w:p>
    <w:p w14:paraId="159F9A19" w14:textId="77777777" w:rsidR="00DA7A75" w:rsidRPr="001950C9" w:rsidRDefault="00DA7A75">
      <w:pPr>
        <w:ind w:left="141" w:right="1801"/>
        <w:rPr>
          <w:sz w:val="20"/>
          <w:szCs w:val="20"/>
          <w:lang w:val="de-DE"/>
        </w:rPr>
      </w:pPr>
    </w:p>
    <w:p w14:paraId="26E76C5A" w14:textId="77777777" w:rsidR="00DA7A75" w:rsidRPr="001950C9" w:rsidRDefault="00000000">
      <w:pPr>
        <w:ind w:left="141" w:right="1801"/>
        <w:rPr>
          <w:sz w:val="20"/>
          <w:szCs w:val="20"/>
          <w:lang w:val="de-DE"/>
        </w:rPr>
      </w:pPr>
      <w:r w:rsidRPr="001950C9">
        <w:rPr>
          <w:noProof/>
          <w:sz w:val="20"/>
          <w:szCs w:val="20"/>
          <w:lang w:val="de-DE"/>
        </w:rPr>
        <w:drawing>
          <wp:inline distT="114300" distB="114300" distL="114300" distR="114300" wp14:anchorId="5E051DDD" wp14:editId="055797D5">
            <wp:extent cx="2520000" cy="2520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16650" r="16650"/>
                    <a:stretch>
                      <a:fillRect/>
                    </a:stretch>
                  </pic:blipFill>
                  <pic:spPr>
                    <a:xfrm>
                      <a:off x="0" y="0"/>
                      <a:ext cx="2520000" cy="2520000"/>
                    </a:xfrm>
                    <a:prstGeom prst="rect">
                      <a:avLst/>
                    </a:prstGeom>
                    <a:ln/>
                  </pic:spPr>
                </pic:pic>
              </a:graphicData>
            </a:graphic>
          </wp:inline>
        </w:drawing>
      </w:r>
    </w:p>
    <w:p w14:paraId="1734862D" w14:textId="77777777" w:rsidR="00DA7A75" w:rsidRPr="001950C9" w:rsidRDefault="00000000">
      <w:pPr>
        <w:spacing w:line="360" w:lineRule="auto"/>
        <w:ind w:left="141" w:right="1801"/>
        <w:rPr>
          <w:i/>
          <w:sz w:val="20"/>
          <w:szCs w:val="20"/>
          <w:lang w:val="de-DE"/>
        </w:rPr>
      </w:pPr>
      <w:r w:rsidRPr="001950C9">
        <w:rPr>
          <w:i/>
          <w:sz w:val="20"/>
          <w:szCs w:val="20"/>
          <w:lang w:val="de-DE"/>
        </w:rPr>
        <w:t>Dank der gründlichen und zugleich wirkungsvollen Funktionsweise des neuen Zubehörs, kann es auch für anspruchsvolle Aufgaben eingesetzt werden.</w:t>
      </w:r>
    </w:p>
    <w:p w14:paraId="550C18C7" w14:textId="77777777" w:rsidR="00DA7A75" w:rsidRPr="001950C9" w:rsidRDefault="00DA7A75">
      <w:pPr>
        <w:spacing w:line="360" w:lineRule="auto"/>
        <w:ind w:left="141" w:right="1801"/>
        <w:jc w:val="both"/>
        <w:rPr>
          <w:i/>
          <w:sz w:val="20"/>
          <w:szCs w:val="20"/>
          <w:lang w:val="de-DE"/>
        </w:rPr>
      </w:pPr>
    </w:p>
    <w:p w14:paraId="4C1F7F7B" w14:textId="77777777" w:rsidR="00DA7A75" w:rsidRPr="001950C9" w:rsidRDefault="00000000">
      <w:pPr>
        <w:spacing w:line="360" w:lineRule="auto"/>
        <w:ind w:left="141" w:right="1801"/>
        <w:jc w:val="both"/>
        <w:rPr>
          <w:i/>
          <w:sz w:val="20"/>
          <w:szCs w:val="20"/>
          <w:lang w:val="de-DE"/>
        </w:rPr>
      </w:pPr>
      <w:r w:rsidRPr="001950C9">
        <w:rPr>
          <w:i/>
          <w:noProof/>
          <w:sz w:val="20"/>
          <w:szCs w:val="20"/>
          <w:lang w:val="de-DE"/>
        </w:rPr>
        <w:lastRenderedPageBreak/>
        <w:drawing>
          <wp:inline distT="114300" distB="114300" distL="114300" distR="114300" wp14:anchorId="0C68731D" wp14:editId="1E14E3DF">
            <wp:extent cx="2520000" cy="25168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20000" cy="2516850"/>
                    </a:xfrm>
                    <a:prstGeom prst="rect">
                      <a:avLst/>
                    </a:prstGeom>
                    <a:ln/>
                  </pic:spPr>
                </pic:pic>
              </a:graphicData>
            </a:graphic>
          </wp:inline>
        </w:drawing>
      </w:r>
    </w:p>
    <w:p w14:paraId="6F6A6ED1" w14:textId="77777777" w:rsidR="00DA7A75" w:rsidRPr="001950C9" w:rsidRDefault="00000000">
      <w:pPr>
        <w:spacing w:line="360" w:lineRule="auto"/>
        <w:ind w:left="141" w:right="1801"/>
        <w:rPr>
          <w:i/>
          <w:sz w:val="20"/>
          <w:szCs w:val="20"/>
          <w:lang w:val="de-DE"/>
        </w:rPr>
      </w:pPr>
      <w:r w:rsidRPr="001950C9">
        <w:rPr>
          <w:i/>
          <w:sz w:val="20"/>
          <w:szCs w:val="20"/>
          <w:lang w:val="de-DE"/>
        </w:rPr>
        <w:t xml:space="preserve">Mit weniger Wasser, weniger Strom und mehr Freizeit wird aus der Hochdruckreinigung mit dem </w:t>
      </w:r>
      <w:proofErr w:type="spellStart"/>
      <w:r w:rsidRPr="001950C9">
        <w:rPr>
          <w:i/>
          <w:sz w:val="20"/>
          <w:szCs w:val="20"/>
          <w:lang w:val="de-DE"/>
        </w:rPr>
        <w:t>eco!Booster</w:t>
      </w:r>
      <w:proofErr w:type="spellEnd"/>
      <w:r w:rsidRPr="001950C9">
        <w:rPr>
          <w:i/>
          <w:sz w:val="20"/>
          <w:szCs w:val="20"/>
          <w:lang w:val="de-DE"/>
        </w:rPr>
        <w:t xml:space="preserve"> ein echter Gewinn für Umwelt und Anwender. </w:t>
      </w:r>
    </w:p>
    <w:p w14:paraId="612A3FA9" w14:textId="77777777" w:rsidR="00DA7A75" w:rsidRPr="001950C9" w:rsidRDefault="00DA7A75">
      <w:pPr>
        <w:spacing w:line="360" w:lineRule="auto"/>
        <w:ind w:left="141" w:right="1801"/>
        <w:rPr>
          <w:i/>
          <w:sz w:val="20"/>
          <w:szCs w:val="20"/>
          <w:shd w:val="clear" w:color="auto" w:fill="CCCCCC"/>
          <w:lang w:val="de-DE"/>
        </w:rPr>
      </w:pPr>
    </w:p>
    <w:sectPr w:rsidR="00DA7A75" w:rsidRPr="001950C9">
      <w:headerReference w:type="default" r:id="rId9"/>
      <w:footerReference w:type="default" r:id="rId10"/>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21CC" w14:textId="77777777" w:rsidR="00482136" w:rsidRDefault="00482136">
      <w:pPr>
        <w:spacing w:line="240" w:lineRule="auto"/>
      </w:pPr>
      <w:r>
        <w:separator/>
      </w:r>
    </w:p>
  </w:endnote>
  <w:endnote w:type="continuationSeparator" w:id="0">
    <w:p w14:paraId="147EAAC0" w14:textId="77777777" w:rsidR="00482136" w:rsidRDefault="0048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A006" w14:textId="77777777" w:rsidR="00DA7A75" w:rsidRDefault="00000000">
    <w:r>
      <w:rPr>
        <w:noProof/>
      </w:rPr>
      <w:drawing>
        <wp:anchor distT="114300" distB="114300" distL="114300" distR="114300" simplePos="0" relativeHeight="251659264" behindDoc="0" locked="0" layoutInCell="1" hidden="0" allowOverlap="1" wp14:anchorId="1F1177AC" wp14:editId="7C28D1CE">
          <wp:simplePos x="0" y="0"/>
          <wp:positionH relativeFrom="column">
            <wp:posOffset>1889288</wp:posOffset>
          </wp:positionH>
          <wp:positionV relativeFrom="paragraph">
            <wp:posOffset>-615361</wp:posOffset>
          </wp:positionV>
          <wp:extent cx="1947863" cy="52134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120C" w14:textId="77777777" w:rsidR="00482136" w:rsidRDefault="00482136">
      <w:pPr>
        <w:spacing w:line="240" w:lineRule="auto"/>
      </w:pPr>
      <w:r>
        <w:separator/>
      </w:r>
    </w:p>
  </w:footnote>
  <w:footnote w:type="continuationSeparator" w:id="0">
    <w:p w14:paraId="4B74D393" w14:textId="77777777" w:rsidR="00482136" w:rsidRDefault="00482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EA73" w14:textId="77777777" w:rsidR="00DA7A75"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5DDA835A" wp14:editId="22EDFD0C">
              <wp:simplePos x="0" y="0"/>
              <wp:positionH relativeFrom="page">
                <wp:posOffset>-10949</wp:posOffset>
              </wp:positionH>
              <wp:positionV relativeFrom="page">
                <wp:posOffset>0</wp:posOffset>
              </wp:positionV>
              <wp:extent cx="7588088" cy="1609725"/>
              <wp:effectExtent l="0" t="0" r="0" b="0"/>
              <wp:wrapNone/>
              <wp:docPr id="2" name="Rechteck 2"/>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30EB46C4" w14:textId="77777777" w:rsidR="00DA7A75" w:rsidRDefault="00DA7A7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DA835A" id="Rechteck 2" o:spid="_x0000_s1027"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30EB46C4" w14:textId="77777777" w:rsidR="00DA7A75" w:rsidRDefault="00DA7A75">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75"/>
    <w:rsid w:val="001950C9"/>
    <w:rsid w:val="00277407"/>
    <w:rsid w:val="00482136"/>
    <w:rsid w:val="00DA7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6E43"/>
  <w15:docId w15:val="{532ED729-6FEC-47A0-B2A9-8065A3B8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1950C9"/>
    <w:rPr>
      <w:color w:val="0000FF" w:themeColor="hyperlink"/>
      <w:u w:val="single"/>
    </w:rPr>
  </w:style>
  <w:style w:type="character" w:styleId="NichtaufgelsteErwhnung">
    <w:name w:val="Unresolved Mention"/>
    <w:basedOn w:val="Absatz-Standardschriftart"/>
    <w:uiPriority w:val="99"/>
    <w:semiHidden/>
    <w:unhideWhenUsed/>
    <w:rsid w:val="00195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5866</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2</cp:revision>
  <dcterms:created xsi:type="dcterms:W3CDTF">2025-02-27T08:30:00Z</dcterms:created>
  <dcterms:modified xsi:type="dcterms:W3CDTF">2025-02-27T08:33:00Z</dcterms:modified>
</cp:coreProperties>
</file>