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ACF47C" w14:textId="69A2E2DC" w:rsidR="0069035D" w:rsidRPr="00C83475" w:rsidRDefault="00172E97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05812F" wp14:editId="59C159E7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39C702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529476E2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24A1B02B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69F022F5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 Outdoor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3C79F9D4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Ina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Willutzki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2E721847" w14:textId="0CE29707" w:rsidR="00DD5154" w:rsidRDefault="00B10017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Walderstraße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6A1A2299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07AE3A60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420232D7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69654442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581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5B39C702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529476E2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24A1B02B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69F022F5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 Outdoor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3C79F9D4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Ina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z w:val="18"/>
                        </w:rPr>
                        <w:t>Willutzki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2E721847" w14:textId="0CE29707" w:rsidR="00DD5154" w:rsidRDefault="00B10017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Walderstraße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6A1A2299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07AE3A60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420232D7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69654442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2BEE3F" w14:textId="77777777" w:rsidR="0069035D" w:rsidRPr="00C83475" w:rsidRDefault="0069035D" w:rsidP="002763AD"/>
    <w:p w14:paraId="105FBF61" w14:textId="77777777" w:rsidR="0069035D" w:rsidRPr="00C83475" w:rsidRDefault="0069035D" w:rsidP="002763AD"/>
    <w:p w14:paraId="443DB392" w14:textId="77777777" w:rsidR="0069035D" w:rsidRPr="00C83475" w:rsidRDefault="0069035D" w:rsidP="002763AD"/>
    <w:p w14:paraId="0E1EBEE2" w14:textId="77777777" w:rsidR="0069035D" w:rsidRPr="00C83475" w:rsidRDefault="0069035D" w:rsidP="002763AD"/>
    <w:p w14:paraId="4C8DAB95" w14:textId="77777777" w:rsidR="0069035D" w:rsidRPr="00C83475" w:rsidRDefault="0069035D" w:rsidP="002763AD"/>
    <w:p w14:paraId="71FC57E8" w14:textId="77777777" w:rsidR="00D11441" w:rsidRPr="00C83475" w:rsidRDefault="00D11441" w:rsidP="002763AD"/>
    <w:p w14:paraId="78C544E2" w14:textId="77777777" w:rsidR="00855A80" w:rsidRDefault="00855A80" w:rsidP="002763AD"/>
    <w:p w14:paraId="42F077A1" w14:textId="77777777" w:rsidR="00F015A2" w:rsidRDefault="00F015A2" w:rsidP="002763AD"/>
    <w:p w14:paraId="1E2A3A20" w14:textId="41B01B52" w:rsidR="005E3CA2" w:rsidRDefault="00371324" w:rsidP="00F86E50">
      <w:pPr>
        <w:spacing w:line="360" w:lineRule="auto"/>
        <w:rPr>
          <w:sz w:val="36"/>
          <w:szCs w:val="36"/>
        </w:rPr>
      </w:pPr>
      <w:r w:rsidRPr="00FD3804">
        <w:rPr>
          <w:sz w:val="36"/>
          <w:szCs w:val="36"/>
        </w:rPr>
        <w:t>Sicherer und komfortabler Baumschnitt</w:t>
      </w:r>
    </w:p>
    <w:p w14:paraId="1C14E7EA" w14:textId="7E0CD03B" w:rsidR="00FD3804" w:rsidRPr="00FD3804" w:rsidRDefault="00FD3804" w:rsidP="00F86E50">
      <w:pPr>
        <w:spacing w:line="360" w:lineRule="auto"/>
        <w:rPr>
          <w:i/>
          <w:iCs/>
          <w:sz w:val="22"/>
          <w:szCs w:val="22"/>
        </w:rPr>
      </w:pPr>
      <w:r w:rsidRPr="00FD3804">
        <w:rPr>
          <w:i/>
          <w:iCs/>
          <w:sz w:val="22"/>
          <w:szCs w:val="22"/>
        </w:rPr>
        <w:t>Akku-Teleskop-Astschere von Ryobi vereinfacht den Gehölzschnitt auch in Höhen über drei Meter</w:t>
      </w:r>
    </w:p>
    <w:p w14:paraId="1472A88F" w14:textId="6330A493" w:rsidR="00371324" w:rsidRDefault="00371324" w:rsidP="00F86E50">
      <w:pPr>
        <w:spacing w:line="360" w:lineRule="auto"/>
        <w:rPr>
          <w:sz w:val="22"/>
          <w:szCs w:val="22"/>
        </w:rPr>
      </w:pPr>
    </w:p>
    <w:p w14:paraId="0C5CFA96" w14:textId="627A304D" w:rsidR="0038464B" w:rsidRDefault="00A74F87" w:rsidP="00371324">
      <w:pPr>
        <w:snapToGrid w:val="0"/>
        <w:spacing w:line="360" w:lineRule="exact"/>
        <w:rPr>
          <w:sz w:val="22"/>
          <w:szCs w:val="22"/>
        </w:rPr>
      </w:pPr>
      <w:bookmarkStart w:id="0" w:name="_Hlk60923928"/>
      <w:r>
        <w:rPr>
          <w:sz w:val="22"/>
          <w:szCs w:val="22"/>
        </w:rPr>
        <w:t>Die neue 18 Volt-Akku-</w:t>
      </w:r>
      <w:r w:rsidR="0038464B">
        <w:rPr>
          <w:sz w:val="22"/>
          <w:szCs w:val="22"/>
        </w:rPr>
        <w:t>Teleskop-</w:t>
      </w:r>
      <w:r>
        <w:rPr>
          <w:sz w:val="22"/>
          <w:szCs w:val="22"/>
        </w:rPr>
        <w:t xml:space="preserve">Astschere RY18PLA von Ryobi erleichtert das Ausästen von Obstbäumen und kräftigen Ziergewächsen wie Flieder oder </w:t>
      </w:r>
      <w:r w:rsidR="00F23C82">
        <w:rPr>
          <w:sz w:val="22"/>
          <w:szCs w:val="22"/>
        </w:rPr>
        <w:t>Holunderbüschen</w:t>
      </w:r>
      <w:r w:rsidR="0038464B">
        <w:rPr>
          <w:sz w:val="22"/>
          <w:szCs w:val="22"/>
        </w:rPr>
        <w:t xml:space="preserve"> sowie Nadelgehölzen</w:t>
      </w:r>
      <w:r>
        <w:rPr>
          <w:sz w:val="22"/>
          <w:szCs w:val="22"/>
        </w:rPr>
        <w:t xml:space="preserve"> im Garten. </w:t>
      </w:r>
      <w:r w:rsidR="0038464B">
        <w:rPr>
          <w:sz w:val="22"/>
          <w:szCs w:val="22"/>
        </w:rPr>
        <w:t xml:space="preserve">Die Arbeit wird nicht nur komfortabler, sondern auch sicherer. </w:t>
      </w:r>
      <w:bookmarkEnd w:id="0"/>
      <w:r w:rsidR="0038464B">
        <w:rPr>
          <w:sz w:val="22"/>
          <w:szCs w:val="22"/>
        </w:rPr>
        <w:t>Denn e</w:t>
      </w:r>
      <w:r w:rsidR="0038464B" w:rsidRPr="00C83475">
        <w:rPr>
          <w:sz w:val="22"/>
          <w:szCs w:val="22"/>
        </w:rPr>
        <w:t xml:space="preserve">ine zusätzliche und oft genug wackelige Leiter wird </w:t>
      </w:r>
      <w:r w:rsidR="0038464B">
        <w:rPr>
          <w:sz w:val="22"/>
          <w:szCs w:val="22"/>
        </w:rPr>
        <w:t>in vielen Fällen</w:t>
      </w:r>
      <w:r w:rsidR="0038464B" w:rsidRPr="00C83475">
        <w:rPr>
          <w:sz w:val="22"/>
          <w:szCs w:val="22"/>
        </w:rPr>
        <w:t xml:space="preserve"> nicht mehr benötigt.</w:t>
      </w:r>
      <w:r w:rsidR="0038464B">
        <w:rPr>
          <w:sz w:val="22"/>
          <w:szCs w:val="22"/>
        </w:rPr>
        <w:t xml:space="preserve"> </w:t>
      </w:r>
      <w:bookmarkStart w:id="1" w:name="_Hlk60924162"/>
      <w:r w:rsidR="0038464B">
        <w:rPr>
          <w:sz w:val="22"/>
          <w:szCs w:val="22"/>
        </w:rPr>
        <w:t xml:space="preserve">Der </w:t>
      </w:r>
      <w:proofErr w:type="spellStart"/>
      <w:r w:rsidR="0038464B">
        <w:rPr>
          <w:sz w:val="22"/>
          <w:szCs w:val="22"/>
        </w:rPr>
        <w:t>Stiel</w:t>
      </w:r>
      <w:proofErr w:type="spellEnd"/>
      <w:r w:rsidR="0038464B">
        <w:rPr>
          <w:sz w:val="22"/>
          <w:szCs w:val="22"/>
        </w:rPr>
        <w:t xml:space="preserve"> des Gerätes lässt sich von 1,7 m bis 2,5 m verlängern – so werden Schnitthöhen von über 3 m erreicht.</w:t>
      </w:r>
    </w:p>
    <w:bookmarkEnd w:id="1"/>
    <w:p w14:paraId="5F7659D0" w14:textId="5A606D22" w:rsidR="0038464B" w:rsidRDefault="0038464B" w:rsidP="00371324">
      <w:pPr>
        <w:snapToGrid w:val="0"/>
        <w:spacing w:line="360" w:lineRule="exact"/>
        <w:rPr>
          <w:sz w:val="22"/>
          <w:szCs w:val="22"/>
        </w:rPr>
      </w:pPr>
    </w:p>
    <w:p w14:paraId="1A2920B5" w14:textId="77777777" w:rsidR="00F36CA6" w:rsidRDefault="00371324" w:rsidP="00796DD1">
      <w:pPr>
        <w:snapToGrid w:val="0"/>
        <w:spacing w:line="360" w:lineRule="exact"/>
        <w:rPr>
          <w:sz w:val="22"/>
          <w:szCs w:val="22"/>
        </w:rPr>
      </w:pPr>
      <w:bookmarkStart w:id="2" w:name="_Hlk60924080"/>
      <w:r>
        <w:rPr>
          <w:sz w:val="22"/>
          <w:szCs w:val="22"/>
        </w:rPr>
        <w:t>Statt mit Muskelkraft werden die Schneidklingen der Schere von einem Elektromotor kraftvoll geschlossen und wieder geöffnet.</w:t>
      </w:r>
      <w:r w:rsidR="00F36CA6">
        <w:rPr>
          <w:sz w:val="22"/>
          <w:szCs w:val="22"/>
        </w:rPr>
        <w:t xml:space="preserve"> </w:t>
      </w:r>
      <w:bookmarkEnd w:id="2"/>
      <w:r w:rsidR="00F36CA6">
        <w:rPr>
          <w:sz w:val="22"/>
          <w:szCs w:val="22"/>
        </w:rPr>
        <w:t>Die Bypass-Klingen der neuen Teleskop-</w:t>
      </w:r>
      <w:r w:rsidR="00F36CA6" w:rsidRPr="00C83475">
        <w:rPr>
          <w:sz w:val="22"/>
          <w:szCs w:val="22"/>
        </w:rPr>
        <w:t>Astschere</w:t>
      </w:r>
      <w:r w:rsidR="00F36CA6">
        <w:rPr>
          <w:sz w:val="22"/>
          <w:szCs w:val="22"/>
        </w:rPr>
        <w:t xml:space="preserve"> RY18PLA durchtrennen </w:t>
      </w:r>
      <w:r w:rsidR="00F36CA6" w:rsidRPr="00C83475">
        <w:rPr>
          <w:sz w:val="22"/>
          <w:szCs w:val="22"/>
        </w:rPr>
        <w:t>Zweige und Äste bis zu einer Stärke von 32 mm.</w:t>
      </w:r>
      <w:r w:rsidR="00F36CA6">
        <w:rPr>
          <w:sz w:val="22"/>
          <w:szCs w:val="22"/>
        </w:rPr>
        <w:t xml:space="preserve"> 250 Nm Schneidkraft sorgen für eine Ausführung des Schnittes in weniger als drei Sekunden.</w:t>
      </w:r>
      <w:r>
        <w:rPr>
          <w:sz w:val="22"/>
          <w:szCs w:val="22"/>
        </w:rPr>
        <w:t xml:space="preserve"> </w:t>
      </w:r>
      <w:r w:rsidR="00796DD1">
        <w:rPr>
          <w:sz w:val="22"/>
          <w:szCs w:val="22"/>
        </w:rPr>
        <w:t>Die Arbeit wird damit deutlich einfacher.</w:t>
      </w:r>
    </w:p>
    <w:p w14:paraId="2CE860A5" w14:textId="77777777" w:rsidR="00F36CA6" w:rsidRDefault="00F36CA6" w:rsidP="00796DD1">
      <w:pPr>
        <w:snapToGrid w:val="0"/>
        <w:spacing w:line="360" w:lineRule="exact"/>
        <w:rPr>
          <w:sz w:val="22"/>
          <w:szCs w:val="22"/>
        </w:rPr>
      </w:pPr>
    </w:p>
    <w:p w14:paraId="4A006762" w14:textId="1FBDD723" w:rsidR="00371324" w:rsidRPr="00C83475" w:rsidRDefault="00796DD1" w:rsidP="00371324">
      <w:pPr>
        <w:snapToGrid w:val="0"/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Die erforderlichen Schnitte lassen sich sehr exakt ausführen, auch bei ungünstigen Arbeitswinkeln, bei denen man mit eine</w:t>
      </w:r>
      <w:r w:rsidR="00F36CA6">
        <w:rPr>
          <w:sz w:val="22"/>
          <w:szCs w:val="22"/>
        </w:rPr>
        <w:t>m</w:t>
      </w:r>
      <w:r>
        <w:rPr>
          <w:sz w:val="22"/>
          <w:szCs w:val="22"/>
        </w:rPr>
        <w:t xml:space="preserve"> manuellen </w:t>
      </w:r>
      <w:r w:rsidR="00F36CA6">
        <w:rPr>
          <w:sz w:val="22"/>
          <w:szCs w:val="22"/>
        </w:rPr>
        <w:t xml:space="preserve">Modell </w:t>
      </w:r>
      <w:r>
        <w:rPr>
          <w:sz w:val="22"/>
          <w:szCs w:val="22"/>
        </w:rPr>
        <w:t xml:space="preserve">Probleme bekommt. </w:t>
      </w:r>
      <w:r w:rsidRPr="00C83475">
        <w:rPr>
          <w:sz w:val="22"/>
          <w:szCs w:val="22"/>
        </w:rPr>
        <w:t>Neben dem Zurückschneiden von Baumkronen erleichter</w:t>
      </w:r>
      <w:r w:rsidR="00F36CA6">
        <w:rPr>
          <w:sz w:val="22"/>
          <w:szCs w:val="22"/>
        </w:rPr>
        <w:t>t</w:t>
      </w:r>
      <w:r w:rsidRPr="00C83475">
        <w:rPr>
          <w:sz w:val="22"/>
          <w:szCs w:val="22"/>
        </w:rPr>
        <w:t xml:space="preserve"> die Astschere auch Tätigkeiten in Bodennähe, ohne dass sich der Anwender bücken oder auf die Knie begeben muss.</w:t>
      </w:r>
      <w:r w:rsidR="00F36CA6">
        <w:rPr>
          <w:sz w:val="22"/>
          <w:szCs w:val="22"/>
        </w:rPr>
        <w:t xml:space="preserve"> </w:t>
      </w:r>
      <w:bookmarkStart w:id="3" w:name="_Hlk60924111"/>
      <w:r w:rsidR="0062009A">
        <w:rPr>
          <w:sz w:val="22"/>
          <w:szCs w:val="22"/>
        </w:rPr>
        <w:t xml:space="preserve">Die Position des Schneidkopfes kann stufenweise im Winkel verstellt werden. </w:t>
      </w:r>
      <w:bookmarkEnd w:id="3"/>
      <w:r w:rsidR="00F36CA6">
        <w:rPr>
          <w:sz w:val="22"/>
          <w:szCs w:val="22"/>
        </w:rPr>
        <w:t>So lassen sich</w:t>
      </w:r>
      <w:r w:rsidR="0062009A">
        <w:rPr>
          <w:sz w:val="22"/>
          <w:szCs w:val="22"/>
        </w:rPr>
        <w:t xml:space="preserve"> die Klingen stets </w:t>
      </w:r>
      <w:r w:rsidR="00371324" w:rsidRPr="00C83475">
        <w:rPr>
          <w:sz w:val="22"/>
          <w:szCs w:val="22"/>
        </w:rPr>
        <w:t xml:space="preserve">optimal </w:t>
      </w:r>
      <w:r w:rsidR="00F36CA6">
        <w:rPr>
          <w:sz w:val="22"/>
          <w:szCs w:val="22"/>
        </w:rPr>
        <w:t>ansetzen</w:t>
      </w:r>
      <w:r w:rsidR="0062009A">
        <w:rPr>
          <w:sz w:val="22"/>
          <w:szCs w:val="22"/>
        </w:rPr>
        <w:t xml:space="preserve">, </w:t>
      </w:r>
      <w:r w:rsidR="00371324" w:rsidRPr="00C83475">
        <w:rPr>
          <w:sz w:val="22"/>
          <w:szCs w:val="22"/>
        </w:rPr>
        <w:t xml:space="preserve">während das Gerät selbst in einer bequemen Position gehalten </w:t>
      </w:r>
      <w:r w:rsidR="0062009A">
        <w:rPr>
          <w:sz w:val="22"/>
          <w:szCs w:val="22"/>
        </w:rPr>
        <w:t>wird</w:t>
      </w:r>
      <w:r w:rsidR="00371324" w:rsidRPr="00C83475">
        <w:rPr>
          <w:sz w:val="22"/>
          <w:szCs w:val="22"/>
        </w:rPr>
        <w:t>.</w:t>
      </w:r>
    </w:p>
    <w:p w14:paraId="0C8AE802" w14:textId="77777777" w:rsidR="00371324" w:rsidRPr="00C83475" w:rsidRDefault="00371324" w:rsidP="00371324">
      <w:pPr>
        <w:snapToGrid w:val="0"/>
        <w:spacing w:line="360" w:lineRule="exact"/>
        <w:rPr>
          <w:sz w:val="22"/>
          <w:szCs w:val="22"/>
        </w:rPr>
      </w:pPr>
    </w:p>
    <w:p w14:paraId="53E804C9" w14:textId="6F8BEB1C" w:rsidR="006206ED" w:rsidRPr="00C83475" w:rsidRDefault="0062009A" w:rsidP="006206ED">
      <w:pPr>
        <w:snapToGrid w:val="0"/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Das</w:t>
      </w:r>
      <w:r w:rsidR="00371324" w:rsidRPr="00C83475">
        <w:rPr>
          <w:sz w:val="22"/>
          <w:szCs w:val="22"/>
        </w:rPr>
        <w:t xml:space="preserve"> Schneidsystem </w:t>
      </w:r>
      <w:r>
        <w:rPr>
          <w:sz w:val="22"/>
          <w:szCs w:val="22"/>
        </w:rPr>
        <w:t xml:space="preserve">ist </w:t>
      </w:r>
      <w:r w:rsidR="00371324" w:rsidRPr="00C83475">
        <w:rPr>
          <w:sz w:val="22"/>
          <w:szCs w:val="22"/>
        </w:rPr>
        <w:t xml:space="preserve">vor Schmutz und Feuchtigkeit geschützt. </w:t>
      </w:r>
      <w:r w:rsidR="00F36CA6">
        <w:rPr>
          <w:sz w:val="22"/>
          <w:szCs w:val="22"/>
        </w:rPr>
        <w:t xml:space="preserve">Sind die Messer verschlissen, können sie gewechselt werden. </w:t>
      </w:r>
      <w:r w:rsidR="00371324" w:rsidRPr="00C83475">
        <w:rPr>
          <w:sz w:val="22"/>
          <w:szCs w:val="22"/>
        </w:rPr>
        <w:t xml:space="preserve">Motor und Getriebe sind im </w:t>
      </w:r>
      <w:r>
        <w:rPr>
          <w:sz w:val="22"/>
          <w:szCs w:val="22"/>
        </w:rPr>
        <w:t>Kopf</w:t>
      </w:r>
      <w:r w:rsidR="00371324" w:rsidRPr="00C83475">
        <w:rPr>
          <w:sz w:val="22"/>
          <w:szCs w:val="22"/>
        </w:rPr>
        <w:t xml:space="preserve"> untergebracht, der Akku hat seinen Platz am Ende des Griffes. </w:t>
      </w:r>
      <w:r w:rsidR="00371324" w:rsidRPr="00C83475">
        <w:rPr>
          <w:sz w:val="22"/>
          <w:szCs w:val="22"/>
        </w:rPr>
        <w:lastRenderedPageBreak/>
        <w:t>Das sorgt für eine ausgewogene Balance. Die gummierten Griffflächen bieten auch mit verschmutzten oder feuchten Händen einen sicheren Halt.</w:t>
      </w:r>
      <w:r w:rsidR="006206ED" w:rsidRPr="006206ED">
        <w:rPr>
          <w:sz w:val="22"/>
          <w:szCs w:val="22"/>
        </w:rPr>
        <w:t xml:space="preserve"> </w:t>
      </w:r>
      <w:r w:rsidR="006206ED">
        <w:rPr>
          <w:sz w:val="22"/>
          <w:szCs w:val="22"/>
        </w:rPr>
        <w:t>Ein Tragegurt, der im Lieferumfang enthalten ist, ermöglicht die sichere und komfortable Handhabung.</w:t>
      </w:r>
    </w:p>
    <w:p w14:paraId="070C86CA" w14:textId="77777777" w:rsidR="006206ED" w:rsidRPr="00C83475" w:rsidRDefault="006206ED" w:rsidP="006206ED">
      <w:pPr>
        <w:snapToGrid w:val="0"/>
        <w:spacing w:line="360" w:lineRule="exact"/>
        <w:rPr>
          <w:sz w:val="22"/>
          <w:szCs w:val="22"/>
        </w:rPr>
      </w:pPr>
    </w:p>
    <w:p w14:paraId="45834826" w14:textId="31B413B4" w:rsidR="00371324" w:rsidRPr="00C83475" w:rsidRDefault="00371324" w:rsidP="00371324">
      <w:pPr>
        <w:spacing w:line="360" w:lineRule="exact"/>
        <w:rPr>
          <w:sz w:val="22"/>
          <w:szCs w:val="22"/>
        </w:rPr>
      </w:pPr>
      <w:r w:rsidRPr="00C83475">
        <w:rPr>
          <w:sz w:val="22"/>
          <w:szCs w:val="22"/>
        </w:rPr>
        <w:t xml:space="preserve">Die </w:t>
      </w:r>
      <w:r w:rsidR="00F36CA6">
        <w:rPr>
          <w:sz w:val="22"/>
          <w:szCs w:val="22"/>
        </w:rPr>
        <w:t>Teleskop-</w:t>
      </w:r>
      <w:r w:rsidRPr="00C83475">
        <w:rPr>
          <w:sz w:val="22"/>
          <w:szCs w:val="22"/>
        </w:rPr>
        <w:t>Astschere w</w:t>
      </w:r>
      <w:r w:rsidR="00F36CA6">
        <w:rPr>
          <w:sz w:val="22"/>
          <w:szCs w:val="22"/>
        </w:rPr>
        <w:t>i</w:t>
      </w:r>
      <w:r w:rsidRPr="00C83475">
        <w:rPr>
          <w:sz w:val="22"/>
          <w:szCs w:val="22"/>
        </w:rPr>
        <w:t xml:space="preserve">rd von Ryobi ohne Akku und Ladegerät angeboten. </w:t>
      </w:r>
      <w:r>
        <w:rPr>
          <w:sz w:val="22"/>
          <w:szCs w:val="22"/>
        </w:rPr>
        <w:t xml:space="preserve">Sie </w:t>
      </w:r>
      <w:r w:rsidR="00F36CA6">
        <w:rPr>
          <w:sz w:val="22"/>
          <w:szCs w:val="22"/>
        </w:rPr>
        <w:t>ist</w:t>
      </w:r>
      <w:r>
        <w:rPr>
          <w:sz w:val="22"/>
          <w:szCs w:val="22"/>
        </w:rPr>
        <w:t xml:space="preserve"> Teil des Akku-Systems ONE+,</w:t>
      </w:r>
      <w:r w:rsidR="007971A6">
        <w:rPr>
          <w:sz w:val="22"/>
          <w:szCs w:val="22"/>
        </w:rPr>
        <w:t xml:space="preserve"> das vor 25 Jahren erstmals vorgestellt wurde. Heute werden auf dieser Plattform </w:t>
      </w:r>
      <w:r>
        <w:rPr>
          <w:sz w:val="22"/>
          <w:szCs w:val="22"/>
        </w:rPr>
        <w:t xml:space="preserve">über </w:t>
      </w:r>
      <w:r w:rsidR="00F36CA6">
        <w:rPr>
          <w:sz w:val="22"/>
          <w:szCs w:val="22"/>
        </w:rPr>
        <w:t>150</w:t>
      </w:r>
      <w:r>
        <w:rPr>
          <w:sz w:val="22"/>
          <w:szCs w:val="22"/>
        </w:rPr>
        <w:t xml:space="preserve"> kompatible </w:t>
      </w:r>
      <w:r w:rsidR="007971A6">
        <w:rPr>
          <w:sz w:val="22"/>
          <w:szCs w:val="22"/>
        </w:rPr>
        <w:t>Elektrowerkzeuge und Gartengeräte angeboten</w:t>
      </w:r>
      <w:r>
        <w:rPr>
          <w:sz w:val="22"/>
          <w:szCs w:val="22"/>
        </w:rPr>
        <w:t xml:space="preserve">. </w:t>
      </w:r>
      <w:r w:rsidRPr="00C83475">
        <w:rPr>
          <w:sz w:val="22"/>
          <w:szCs w:val="22"/>
        </w:rPr>
        <w:t xml:space="preserve">Wer noch keinen passenden Akku im Haus hat, kann bei Ryobi zwischen verschiedenen Startersets wählen. Diese werden mit Ladegerät und 18 Volt Lithium-Ionen-Akkus mit Kapazitäten von 1,5 Ah bis </w:t>
      </w:r>
      <w:r>
        <w:rPr>
          <w:sz w:val="22"/>
          <w:szCs w:val="22"/>
        </w:rPr>
        <w:t>9</w:t>
      </w:r>
      <w:r w:rsidRPr="00C83475">
        <w:rPr>
          <w:sz w:val="22"/>
          <w:szCs w:val="22"/>
        </w:rPr>
        <w:t xml:space="preserve">,0 Ah angeboten. </w:t>
      </w:r>
    </w:p>
    <w:p w14:paraId="5504A0E9" w14:textId="77777777" w:rsidR="00B216FE" w:rsidRPr="00AB630F" w:rsidRDefault="00B216FE" w:rsidP="00F86E50">
      <w:pPr>
        <w:spacing w:line="360" w:lineRule="auto"/>
        <w:rPr>
          <w:sz w:val="22"/>
          <w:szCs w:val="22"/>
        </w:rPr>
      </w:pPr>
    </w:p>
    <w:p w14:paraId="2D9DE8D5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1DF9F338" w14:textId="3796168E" w:rsidR="00F86E50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DD37F1">
        <w:rPr>
          <w:sz w:val="22"/>
          <w:szCs w:val="22"/>
        </w:rPr>
        <w:t>Walderstraße 53</w:t>
      </w:r>
      <w:r w:rsidRPr="00AB630F">
        <w:rPr>
          <w:sz w:val="22"/>
          <w:szCs w:val="22"/>
        </w:rPr>
        <w:t>, 40724 Hilden</w:t>
      </w:r>
    </w:p>
    <w:p w14:paraId="18F47BE5" w14:textId="1F97FE3F" w:rsidR="009D4CE9" w:rsidRDefault="009D4CE9" w:rsidP="00F86E50">
      <w:pPr>
        <w:spacing w:line="360" w:lineRule="auto"/>
        <w:rPr>
          <w:sz w:val="22"/>
          <w:szCs w:val="22"/>
        </w:rPr>
      </w:pPr>
    </w:p>
    <w:p w14:paraId="43CFF2A5" w14:textId="77777777" w:rsidR="00DD37F1" w:rsidRDefault="00DD37F1" w:rsidP="00DD37F1">
      <w:pPr>
        <w:spacing w:line="360" w:lineRule="exact"/>
        <w:rPr>
          <w:sz w:val="22"/>
          <w:szCs w:val="22"/>
        </w:rPr>
      </w:pPr>
      <w:r>
        <w:rPr>
          <w:sz w:val="22"/>
          <w:szCs w:val="22"/>
        </w:rPr>
        <w:t>Technische Daten und UVPs:</w:t>
      </w:r>
      <w:r w:rsidRPr="00030E91">
        <w:rPr>
          <w:sz w:val="22"/>
          <w:szCs w:val="22"/>
        </w:rPr>
        <w:t xml:space="preserve"> </w:t>
      </w:r>
    </w:p>
    <w:p w14:paraId="1B9C7EAF" w14:textId="77777777" w:rsidR="00DD37F1" w:rsidRDefault="00DD37F1" w:rsidP="00DD37F1">
      <w:pPr>
        <w:spacing w:line="36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2694"/>
      </w:tblGrid>
      <w:tr w:rsidR="00F36CA6" w:rsidRPr="00B10017" w14:paraId="4E3C8F68" w14:textId="77777777" w:rsidTr="00F673A7">
        <w:tc>
          <w:tcPr>
            <w:tcW w:w="5524" w:type="dxa"/>
            <w:gridSpan w:val="2"/>
            <w:shd w:val="clear" w:color="auto" w:fill="auto"/>
          </w:tcPr>
          <w:p w14:paraId="55EBB2F0" w14:textId="1DCBA236" w:rsidR="00F36CA6" w:rsidRPr="00F36CA6" w:rsidRDefault="00F36CA6" w:rsidP="00B9175F">
            <w:pPr>
              <w:spacing w:line="360" w:lineRule="exact"/>
              <w:jc w:val="right"/>
              <w:rPr>
                <w:sz w:val="22"/>
                <w:szCs w:val="22"/>
                <w:lang w:val="en-US"/>
              </w:rPr>
            </w:pPr>
            <w:r w:rsidRPr="00F36CA6">
              <w:rPr>
                <w:sz w:val="22"/>
                <w:szCs w:val="22"/>
                <w:lang w:val="en-US"/>
              </w:rPr>
              <w:t xml:space="preserve">ONE+ </w:t>
            </w:r>
            <w:proofErr w:type="spellStart"/>
            <w:r w:rsidRPr="00F36CA6">
              <w:rPr>
                <w:sz w:val="22"/>
                <w:szCs w:val="22"/>
                <w:lang w:val="en-US"/>
              </w:rPr>
              <w:t>Akku-Teleskop-Astschere</w:t>
            </w:r>
            <w:proofErr w:type="spellEnd"/>
            <w:r w:rsidRPr="00F36CA6">
              <w:rPr>
                <w:sz w:val="22"/>
                <w:szCs w:val="22"/>
                <w:lang w:val="en-US"/>
              </w:rPr>
              <w:t xml:space="preserve"> RY18PLA</w:t>
            </w:r>
          </w:p>
        </w:tc>
      </w:tr>
      <w:tr w:rsidR="00F36CA6" w:rsidRPr="000D710D" w14:paraId="6C7964C8" w14:textId="77777777" w:rsidTr="00F36CA6">
        <w:tc>
          <w:tcPr>
            <w:tcW w:w="2830" w:type="dxa"/>
            <w:shd w:val="clear" w:color="auto" w:fill="auto"/>
          </w:tcPr>
          <w:p w14:paraId="04566A0B" w14:textId="77777777" w:rsidR="00F36CA6" w:rsidRPr="000D710D" w:rsidRDefault="00F36CA6" w:rsidP="00B9175F">
            <w:pPr>
              <w:spacing w:line="360" w:lineRule="exact"/>
              <w:rPr>
                <w:sz w:val="22"/>
                <w:szCs w:val="22"/>
              </w:rPr>
            </w:pPr>
            <w:r w:rsidRPr="000D710D">
              <w:rPr>
                <w:sz w:val="22"/>
                <w:szCs w:val="22"/>
              </w:rPr>
              <w:t>Akku-Spannung</w:t>
            </w:r>
          </w:p>
        </w:tc>
        <w:tc>
          <w:tcPr>
            <w:tcW w:w="2694" w:type="dxa"/>
            <w:shd w:val="clear" w:color="auto" w:fill="auto"/>
          </w:tcPr>
          <w:p w14:paraId="595351E3" w14:textId="77777777" w:rsidR="00F36CA6" w:rsidRPr="000D710D" w:rsidRDefault="00F36CA6" w:rsidP="00B9175F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0D710D">
              <w:rPr>
                <w:sz w:val="22"/>
                <w:szCs w:val="22"/>
              </w:rPr>
              <w:t>18 V</w:t>
            </w:r>
          </w:p>
        </w:tc>
      </w:tr>
      <w:tr w:rsidR="00F36CA6" w:rsidRPr="000D710D" w14:paraId="0DCFCCFB" w14:textId="77777777" w:rsidTr="00F36CA6">
        <w:tc>
          <w:tcPr>
            <w:tcW w:w="2830" w:type="dxa"/>
            <w:shd w:val="clear" w:color="auto" w:fill="auto"/>
          </w:tcPr>
          <w:p w14:paraId="081C2C0B" w14:textId="77777777" w:rsidR="00F36CA6" w:rsidRPr="000D710D" w:rsidRDefault="00F36CA6" w:rsidP="00B9175F">
            <w:pPr>
              <w:spacing w:line="360" w:lineRule="exact"/>
              <w:rPr>
                <w:sz w:val="22"/>
                <w:szCs w:val="22"/>
              </w:rPr>
            </w:pPr>
            <w:r w:rsidRPr="000D710D">
              <w:rPr>
                <w:sz w:val="22"/>
                <w:szCs w:val="22"/>
              </w:rPr>
              <w:t>Klingen</w:t>
            </w:r>
          </w:p>
        </w:tc>
        <w:tc>
          <w:tcPr>
            <w:tcW w:w="2694" w:type="dxa"/>
            <w:shd w:val="clear" w:color="auto" w:fill="auto"/>
          </w:tcPr>
          <w:p w14:paraId="1079055F" w14:textId="77777777" w:rsidR="00F36CA6" w:rsidRPr="000D710D" w:rsidRDefault="00F36CA6" w:rsidP="00B9175F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0D710D">
              <w:rPr>
                <w:sz w:val="22"/>
                <w:szCs w:val="22"/>
              </w:rPr>
              <w:t>Bypass</w:t>
            </w:r>
          </w:p>
        </w:tc>
      </w:tr>
      <w:tr w:rsidR="00F36CA6" w:rsidRPr="000D710D" w14:paraId="78402328" w14:textId="77777777" w:rsidTr="00F36CA6">
        <w:tc>
          <w:tcPr>
            <w:tcW w:w="2830" w:type="dxa"/>
            <w:shd w:val="clear" w:color="auto" w:fill="auto"/>
          </w:tcPr>
          <w:p w14:paraId="77F766E3" w14:textId="77777777" w:rsidR="00F36CA6" w:rsidRPr="000D710D" w:rsidRDefault="00F36CA6" w:rsidP="00B9175F">
            <w:pPr>
              <w:spacing w:line="360" w:lineRule="exact"/>
              <w:rPr>
                <w:sz w:val="22"/>
                <w:szCs w:val="22"/>
              </w:rPr>
            </w:pPr>
            <w:r w:rsidRPr="000D710D">
              <w:rPr>
                <w:sz w:val="22"/>
                <w:szCs w:val="22"/>
              </w:rPr>
              <w:t>-Schneidkapazität</w:t>
            </w:r>
          </w:p>
        </w:tc>
        <w:tc>
          <w:tcPr>
            <w:tcW w:w="2694" w:type="dxa"/>
            <w:shd w:val="clear" w:color="auto" w:fill="auto"/>
          </w:tcPr>
          <w:p w14:paraId="663AC90F" w14:textId="77777777" w:rsidR="00F36CA6" w:rsidRPr="000D710D" w:rsidRDefault="00F36CA6" w:rsidP="00B9175F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0D710D">
              <w:rPr>
                <w:sz w:val="22"/>
                <w:szCs w:val="22"/>
              </w:rPr>
              <w:t>32 mm</w:t>
            </w:r>
          </w:p>
        </w:tc>
      </w:tr>
      <w:tr w:rsidR="00F36CA6" w:rsidRPr="000D710D" w14:paraId="1439E7FE" w14:textId="77777777" w:rsidTr="00F36CA6">
        <w:tc>
          <w:tcPr>
            <w:tcW w:w="2830" w:type="dxa"/>
            <w:shd w:val="clear" w:color="auto" w:fill="auto"/>
          </w:tcPr>
          <w:p w14:paraId="4F91A626" w14:textId="77777777" w:rsidR="00F36CA6" w:rsidRPr="000D710D" w:rsidRDefault="00F36CA6" w:rsidP="00B9175F">
            <w:pPr>
              <w:spacing w:line="360" w:lineRule="exact"/>
              <w:rPr>
                <w:sz w:val="22"/>
                <w:szCs w:val="22"/>
              </w:rPr>
            </w:pPr>
            <w:r w:rsidRPr="000D710D">
              <w:rPr>
                <w:sz w:val="22"/>
                <w:szCs w:val="22"/>
              </w:rPr>
              <w:t>Gerätelänge</w:t>
            </w:r>
          </w:p>
        </w:tc>
        <w:tc>
          <w:tcPr>
            <w:tcW w:w="2694" w:type="dxa"/>
            <w:shd w:val="clear" w:color="auto" w:fill="auto"/>
          </w:tcPr>
          <w:p w14:paraId="0C78E019" w14:textId="727B62CF" w:rsidR="00F36CA6" w:rsidRPr="000D710D" w:rsidRDefault="00F36CA6" w:rsidP="00B9175F">
            <w:pPr>
              <w:spacing w:line="360" w:lineRule="exac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 – 2,5</w:t>
            </w:r>
            <w:r w:rsidRPr="000D710D">
              <w:rPr>
                <w:sz w:val="22"/>
                <w:szCs w:val="22"/>
              </w:rPr>
              <w:t xml:space="preserve"> m</w:t>
            </w:r>
          </w:p>
        </w:tc>
      </w:tr>
      <w:tr w:rsidR="00F36CA6" w:rsidRPr="000D710D" w14:paraId="50515A20" w14:textId="77777777" w:rsidTr="00F36CA6">
        <w:tc>
          <w:tcPr>
            <w:tcW w:w="2830" w:type="dxa"/>
            <w:shd w:val="clear" w:color="auto" w:fill="auto"/>
          </w:tcPr>
          <w:p w14:paraId="0C85A4A3" w14:textId="77777777" w:rsidR="00F36CA6" w:rsidRPr="000D710D" w:rsidRDefault="00F36CA6" w:rsidP="00B9175F">
            <w:pPr>
              <w:spacing w:line="360" w:lineRule="exact"/>
              <w:rPr>
                <w:sz w:val="22"/>
                <w:szCs w:val="22"/>
              </w:rPr>
            </w:pPr>
            <w:proofErr w:type="spellStart"/>
            <w:r w:rsidRPr="000D710D">
              <w:rPr>
                <w:sz w:val="22"/>
                <w:szCs w:val="22"/>
              </w:rPr>
              <w:t>Abwinkelbarer</w:t>
            </w:r>
            <w:proofErr w:type="spellEnd"/>
            <w:r w:rsidRPr="000D710D">
              <w:rPr>
                <w:sz w:val="22"/>
                <w:szCs w:val="22"/>
              </w:rPr>
              <w:t xml:space="preserve"> Schneidkopf</w:t>
            </w:r>
          </w:p>
        </w:tc>
        <w:tc>
          <w:tcPr>
            <w:tcW w:w="2694" w:type="dxa"/>
            <w:shd w:val="clear" w:color="auto" w:fill="auto"/>
          </w:tcPr>
          <w:p w14:paraId="56ECAA62" w14:textId="77777777" w:rsidR="00F36CA6" w:rsidRPr="000D710D" w:rsidRDefault="00F36CA6" w:rsidP="00B9175F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0D710D">
              <w:rPr>
                <w:sz w:val="22"/>
                <w:szCs w:val="22"/>
              </w:rPr>
              <w:t>ja</w:t>
            </w:r>
          </w:p>
        </w:tc>
      </w:tr>
      <w:tr w:rsidR="00F36CA6" w:rsidRPr="000D710D" w14:paraId="39D24147" w14:textId="77777777" w:rsidTr="00F36CA6">
        <w:tc>
          <w:tcPr>
            <w:tcW w:w="2830" w:type="dxa"/>
            <w:shd w:val="clear" w:color="auto" w:fill="auto"/>
          </w:tcPr>
          <w:p w14:paraId="5BFB6660" w14:textId="77777777" w:rsidR="00F36CA6" w:rsidRPr="000D710D" w:rsidRDefault="00F36CA6" w:rsidP="00B9175F">
            <w:pPr>
              <w:spacing w:line="360" w:lineRule="exact"/>
              <w:rPr>
                <w:sz w:val="22"/>
                <w:szCs w:val="22"/>
              </w:rPr>
            </w:pPr>
            <w:r w:rsidRPr="000D710D">
              <w:rPr>
                <w:sz w:val="22"/>
                <w:szCs w:val="22"/>
              </w:rPr>
              <w:t>UVP (inkl. Mwst.)</w:t>
            </w:r>
          </w:p>
        </w:tc>
        <w:tc>
          <w:tcPr>
            <w:tcW w:w="2694" w:type="dxa"/>
            <w:shd w:val="clear" w:color="auto" w:fill="auto"/>
          </w:tcPr>
          <w:p w14:paraId="6B44648C" w14:textId="77777777" w:rsidR="00F36CA6" w:rsidRPr="000D710D" w:rsidRDefault="00F36CA6" w:rsidP="00B9175F">
            <w:pPr>
              <w:spacing w:line="360" w:lineRule="exact"/>
              <w:jc w:val="right"/>
              <w:rPr>
                <w:sz w:val="22"/>
                <w:szCs w:val="22"/>
              </w:rPr>
            </w:pPr>
            <w:r w:rsidRPr="000D710D">
              <w:rPr>
                <w:sz w:val="22"/>
                <w:szCs w:val="22"/>
              </w:rPr>
              <w:t>159,90 EUR</w:t>
            </w:r>
          </w:p>
        </w:tc>
      </w:tr>
    </w:tbl>
    <w:p w14:paraId="521F025B" w14:textId="77777777" w:rsidR="00DD37F1" w:rsidRPr="00C83475" w:rsidRDefault="00DD37F1" w:rsidP="00DD37F1">
      <w:pPr>
        <w:spacing w:line="360" w:lineRule="exact"/>
        <w:rPr>
          <w:sz w:val="22"/>
          <w:szCs w:val="22"/>
        </w:rPr>
      </w:pPr>
    </w:p>
    <w:p w14:paraId="2501741B" w14:textId="77777777" w:rsidR="00DD37F1" w:rsidRPr="00AB630F" w:rsidRDefault="00DD37F1" w:rsidP="004A798B">
      <w:pPr>
        <w:spacing w:line="360" w:lineRule="auto"/>
        <w:rPr>
          <w:sz w:val="22"/>
          <w:szCs w:val="22"/>
        </w:rPr>
      </w:pPr>
    </w:p>
    <w:p w14:paraId="2B7706F8" w14:textId="77777777" w:rsidR="00FD3804" w:rsidRDefault="00FD3804" w:rsidP="004A798B">
      <w:pPr>
        <w:spacing w:line="360" w:lineRule="auto"/>
        <w:rPr>
          <w:sz w:val="20"/>
        </w:rPr>
      </w:pPr>
      <w:r>
        <w:rPr>
          <w:sz w:val="20"/>
        </w:rPr>
        <w:t>Über Ryobi</w:t>
      </w:r>
    </w:p>
    <w:p w14:paraId="11A76043" w14:textId="77777777" w:rsidR="00FC1E13" w:rsidRDefault="00FD3804" w:rsidP="004A798B">
      <w:pPr>
        <w:spacing w:line="360" w:lineRule="auto"/>
        <w:rPr>
          <w:sz w:val="20"/>
        </w:rPr>
      </w:pPr>
      <w:r>
        <w:rPr>
          <w:sz w:val="20"/>
        </w:rPr>
        <w:t>Ryobi bietet anspruchsvollen Anwendern moderne Elektrowerkzeuge und Gartengeräte für den Einsatz rund um Haus und Garten. Basis des Erfolges sind die beständige Weiter- und Neuentwicklung von Produkten mit hoher Qualität, praxisgerechten ergonomischen Merkmalen und starkem Design. Der Ryobi-Mutter</w:t>
      </w:r>
      <w:r>
        <w:rPr>
          <w:sz w:val="20"/>
        </w:rPr>
        <w:softHyphen/>
        <w:t>konzern Techtronic Industries ist einer der größten Hersteller von Elektrowerkzeugen weltweit und gilt als Pionier bei der Einführung von Werkzeugen, die mit Lithium-Ionen-Akkus betrieben werden. Das umfangreiche Programm von Ryobi umfasst Elektrowerkzeuge und Gartengeräte mit einer starken Konzentration auf den Ausbau des Akkuprogramms.</w:t>
      </w:r>
    </w:p>
    <w:p w14:paraId="60D86BD2" w14:textId="77777777" w:rsidR="00FC1E13" w:rsidRDefault="00FC1E13" w:rsidP="004A798B">
      <w:pPr>
        <w:spacing w:line="360" w:lineRule="auto"/>
        <w:rPr>
          <w:sz w:val="20"/>
        </w:rPr>
      </w:pPr>
    </w:p>
    <w:p w14:paraId="363C79E6" w14:textId="77777777" w:rsidR="00FC1E13" w:rsidRDefault="00FC1E13" w:rsidP="00FC1E13">
      <w:pPr>
        <w:rPr>
          <w:sz w:val="20"/>
        </w:rPr>
      </w:pPr>
    </w:p>
    <w:p w14:paraId="24866D15" w14:textId="69AD3E50" w:rsidR="00C56E61" w:rsidRDefault="00C56E61" w:rsidP="00FC1E13">
      <w:pPr>
        <w:rPr>
          <w:sz w:val="22"/>
          <w:szCs w:val="22"/>
        </w:rPr>
      </w:pPr>
      <w:r w:rsidRPr="00F86E50">
        <w:rPr>
          <w:sz w:val="22"/>
          <w:szCs w:val="22"/>
        </w:rPr>
        <w:lastRenderedPageBreak/>
        <w:t>Foto</w:t>
      </w:r>
      <w:r>
        <w:rPr>
          <w:sz w:val="22"/>
          <w:szCs w:val="22"/>
        </w:rPr>
        <w:t>s</w:t>
      </w:r>
      <w:r w:rsidRPr="00F86E50">
        <w:rPr>
          <w:sz w:val="22"/>
          <w:szCs w:val="22"/>
        </w:rPr>
        <w:t>: Ryobi</w:t>
      </w:r>
    </w:p>
    <w:p w14:paraId="6455A2CF" w14:textId="4453BC56" w:rsidR="00461704" w:rsidRDefault="00461704" w:rsidP="00C56E61">
      <w:pPr>
        <w:spacing w:line="360" w:lineRule="auto"/>
        <w:rPr>
          <w:sz w:val="22"/>
          <w:szCs w:val="22"/>
        </w:rPr>
      </w:pPr>
    </w:p>
    <w:p w14:paraId="5B6D009D" w14:textId="3DC5CE8B" w:rsidR="00461704" w:rsidRPr="00461704" w:rsidRDefault="00461704" w:rsidP="00C56E61">
      <w:pPr>
        <w:spacing w:line="360" w:lineRule="auto"/>
        <w:rPr>
          <w:i/>
          <w:iCs/>
          <w:sz w:val="20"/>
        </w:rPr>
      </w:pPr>
      <w:r w:rsidRPr="00461704">
        <w:rPr>
          <w:i/>
          <w:iCs/>
          <w:noProof/>
          <w:sz w:val="20"/>
        </w:rPr>
        <w:drawing>
          <wp:inline distT="0" distB="0" distL="0" distR="0" wp14:anchorId="201B4105" wp14:editId="75C8A9C1">
            <wp:extent cx="2876550" cy="19240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17F9D" w14:textId="6255A468" w:rsidR="00461704" w:rsidRPr="00461704" w:rsidRDefault="00461704" w:rsidP="00C56E61">
      <w:pPr>
        <w:spacing w:line="360" w:lineRule="auto"/>
        <w:rPr>
          <w:i/>
          <w:iCs/>
          <w:sz w:val="20"/>
        </w:rPr>
      </w:pPr>
      <w:r w:rsidRPr="00461704">
        <w:rPr>
          <w:i/>
          <w:iCs/>
          <w:sz w:val="20"/>
        </w:rPr>
        <w:t>Die neue 18 Volt-Akku-Teleskop-Astschere RY18PLA erleichtert das Ausästen. Die Arbeit wird komfortabler und auch sichere</w:t>
      </w:r>
      <w:r w:rsidR="00500701">
        <w:rPr>
          <w:i/>
          <w:iCs/>
          <w:sz w:val="20"/>
        </w:rPr>
        <w:t>r.</w:t>
      </w:r>
    </w:p>
    <w:p w14:paraId="5CE8B879" w14:textId="54212285" w:rsidR="00F0586C" w:rsidRDefault="00F0586C" w:rsidP="00F86E50">
      <w:pPr>
        <w:spacing w:line="360" w:lineRule="auto"/>
        <w:rPr>
          <w:i/>
          <w:iCs/>
          <w:sz w:val="20"/>
        </w:rPr>
      </w:pPr>
    </w:p>
    <w:p w14:paraId="163622FC" w14:textId="6F217F38" w:rsidR="00461704" w:rsidRDefault="00461704" w:rsidP="00F86E50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6C2D8A69" wp14:editId="364ADBA4">
            <wp:extent cx="2876550" cy="19240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A6A52" w14:textId="69B48616" w:rsidR="00461704" w:rsidRDefault="00461704" w:rsidP="00F86E50">
      <w:pPr>
        <w:spacing w:line="360" w:lineRule="auto"/>
        <w:rPr>
          <w:i/>
          <w:iCs/>
          <w:sz w:val="20"/>
        </w:rPr>
      </w:pPr>
      <w:r w:rsidRPr="00461704">
        <w:rPr>
          <w:i/>
          <w:iCs/>
          <w:sz w:val="20"/>
        </w:rPr>
        <w:t>Statt mit Muskelkraft werden die Schneidklingen der Schere von einem Elektromotor kraftvoll geschlossen und wieder geöffnet</w:t>
      </w:r>
      <w:r>
        <w:rPr>
          <w:i/>
          <w:iCs/>
          <w:sz w:val="20"/>
        </w:rPr>
        <w:t xml:space="preserve">. </w:t>
      </w:r>
      <w:r w:rsidRPr="00461704">
        <w:rPr>
          <w:i/>
          <w:iCs/>
          <w:sz w:val="20"/>
        </w:rPr>
        <w:t>Die Position des Schneidkopfes kann stufenweise im Winkel verstellt werden.</w:t>
      </w:r>
    </w:p>
    <w:p w14:paraId="4D88D99A" w14:textId="1610BA18" w:rsidR="00461704" w:rsidRDefault="00461704" w:rsidP="00F86E50">
      <w:pPr>
        <w:spacing w:line="360" w:lineRule="auto"/>
        <w:rPr>
          <w:i/>
          <w:iCs/>
          <w:sz w:val="20"/>
        </w:rPr>
      </w:pPr>
    </w:p>
    <w:p w14:paraId="1ABFF9B2" w14:textId="236DA6F7" w:rsidR="00461704" w:rsidRDefault="00461704" w:rsidP="00F86E50">
      <w:pPr>
        <w:spacing w:line="360" w:lineRule="auto"/>
        <w:rPr>
          <w:i/>
          <w:iCs/>
          <w:sz w:val="20"/>
        </w:rPr>
      </w:pPr>
      <w:r>
        <w:rPr>
          <w:noProof/>
        </w:rPr>
        <w:drawing>
          <wp:inline distT="0" distB="0" distL="0" distR="0" wp14:anchorId="6557C214" wp14:editId="38CF4E6D">
            <wp:extent cx="2876550" cy="192405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B1218" w14:textId="48AA2AE2" w:rsidR="00461704" w:rsidRPr="00461704" w:rsidRDefault="00461704" w:rsidP="00F86E50">
      <w:pPr>
        <w:spacing w:line="360" w:lineRule="auto"/>
        <w:rPr>
          <w:i/>
          <w:iCs/>
          <w:sz w:val="20"/>
        </w:rPr>
      </w:pPr>
      <w:r w:rsidRPr="00461704">
        <w:rPr>
          <w:i/>
          <w:iCs/>
          <w:sz w:val="20"/>
        </w:rPr>
        <w:t xml:space="preserve">Der </w:t>
      </w:r>
      <w:proofErr w:type="spellStart"/>
      <w:r w:rsidRPr="00461704">
        <w:rPr>
          <w:i/>
          <w:iCs/>
          <w:sz w:val="20"/>
        </w:rPr>
        <w:t>Stiel</w:t>
      </w:r>
      <w:proofErr w:type="spellEnd"/>
      <w:r w:rsidRPr="00461704">
        <w:rPr>
          <w:i/>
          <w:iCs/>
          <w:sz w:val="20"/>
        </w:rPr>
        <w:t xml:space="preserve"> des Gerätes lässt sich von 1,7 m bis 2,5 m verlängern – so werden Schnitthöhen von über 3 m erreicht.</w:t>
      </w:r>
      <w:r>
        <w:rPr>
          <w:i/>
          <w:iCs/>
          <w:sz w:val="20"/>
        </w:rPr>
        <w:t xml:space="preserve"> Die Fixierung erfolgt mit einem einfach bedienbaren Spannverschluss.</w:t>
      </w:r>
    </w:p>
    <w:sectPr w:rsidR="00461704" w:rsidRPr="00461704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97"/>
    <w:rsid w:val="00002E8C"/>
    <w:rsid w:val="000272BB"/>
    <w:rsid w:val="00030E91"/>
    <w:rsid w:val="00032EBF"/>
    <w:rsid w:val="000344F4"/>
    <w:rsid w:val="00047E67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7C1E"/>
    <w:rsid w:val="000F5CCF"/>
    <w:rsid w:val="00102FEE"/>
    <w:rsid w:val="00103B44"/>
    <w:rsid w:val="00105ED1"/>
    <w:rsid w:val="00110A2D"/>
    <w:rsid w:val="001138D2"/>
    <w:rsid w:val="00132EA4"/>
    <w:rsid w:val="00135E12"/>
    <w:rsid w:val="001615BC"/>
    <w:rsid w:val="00162B9F"/>
    <w:rsid w:val="00170ED1"/>
    <w:rsid w:val="00172E97"/>
    <w:rsid w:val="00176E6F"/>
    <w:rsid w:val="00181CA7"/>
    <w:rsid w:val="00193812"/>
    <w:rsid w:val="001A1E9D"/>
    <w:rsid w:val="001B69DB"/>
    <w:rsid w:val="001E2D43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2847"/>
    <w:rsid w:val="00314740"/>
    <w:rsid w:val="00320C93"/>
    <w:rsid w:val="003322A7"/>
    <w:rsid w:val="003453C1"/>
    <w:rsid w:val="00357213"/>
    <w:rsid w:val="00371324"/>
    <w:rsid w:val="0037219B"/>
    <w:rsid w:val="003753A0"/>
    <w:rsid w:val="0038464B"/>
    <w:rsid w:val="003A3444"/>
    <w:rsid w:val="003C277D"/>
    <w:rsid w:val="003C6B7B"/>
    <w:rsid w:val="003F6199"/>
    <w:rsid w:val="004155EE"/>
    <w:rsid w:val="00423F15"/>
    <w:rsid w:val="00431439"/>
    <w:rsid w:val="004550DD"/>
    <w:rsid w:val="00461704"/>
    <w:rsid w:val="00470B8A"/>
    <w:rsid w:val="00471EB2"/>
    <w:rsid w:val="0047387D"/>
    <w:rsid w:val="0048330A"/>
    <w:rsid w:val="00487E9A"/>
    <w:rsid w:val="004A798B"/>
    <w:rsid w:val="004B2895"/>
    <w:rsid w:val="004B428E"/>
    <w:rsid w:val="004B4E12"/>
    <w:rsid w:val="004B795C"/>
    <w:rsid w:val="004D2C63"/>
    <w:rsid w:val="00500701"/>
    <w:rsid w:val="00512606"/>
    <w:rsid w:val="00527E83"/>
    <w:rsid w:val="00563D20"/>
    <w:rsid w:val="00565ADB"/>
    <w:rsid w:val="00577AD5"/>
    <w:rsid w:val="005934A1"/>
    <w:rsid w:val="005B4082"/>
    <w:rsid w:val="005C192C"/>
    <w:rsid w:val="005D256E"/>
    <w:rsid w:val="005E1E24"/>
    <w:rsid w:val="005E3CA2"/>
    <w:rsid w:val="005E5D6F"/>
    <w:rsid w:val="005F3A15"/>
    <w:rsid w:val="00601982"/>
    <w:rsid w:val="0061509B"/>
    <w:rsid w:val="0062009A"/>
    <w:rsid w:val="006206ED"/>
    <w:rsid w:val="00623320"/>
    <w:rsid w:val="006261A7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96DD1"/>
    <w:rsid w:val="007971A6"/>
    <w:rsid w:val="007A1FDE"/>
    <w:rsid w:val="007A27C6"/>
    <w:rsid w:val="007B1B1B"/>
    <w:rsid w:val="007B64CD"/>
    <w:rsid w:val="007F4E8B"/>
    <w:rsid w:val="008054E2"/>
    <w:rsid w:val="00814BA2"/>
    <w:rsid w:val="00825A9B"/>
    <w:rsid w:val="00855A80"/>
    <w:rsid w:val="00880939"/>
    <w:rsid w:val="00884EED"/>
    <w:rsid w:val="008A0C35"/>
    <w:rsid w:val="008A2318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5A92"/>
    <w:rsid w:val="00A512F8"/>
    <w:rsid w:val="00A63535"/>
    <w:rsid w:val="00A74F87"/>
    <w:rsid w:val="00A9680F"/>
    <w:rsid w:val="00AA2D81"/>
    <w:rsid w:val="00AA3D02"/>
    <w:rsid w:val="00AA4762"/>
    <w:rsid w:val="00AA7E9F"/>
    <w:rsid w:val="00AB64F7"/>
    <w:rsid w:val="00AB7632"/>
    <w:rsid w:val="00AF0130"/>
    <w:rsid w:val="00B10017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778"/>
    <w:rsid w:val="00C32C4D"/>
    <w:rsid w:val="00C43A95"/>
    <w:rsid w:val="00C56E61"/>
    <w:rsid w:val="00C70004"/>
    <w:rsid w:val="00C712C8"/>
    <w:rsid w:val="00C73E34"/>
    <w:rsid w:val="00C83475"/>
    <w:rsid w:val="00C87AEE"/>
    <w:rsid w:val="00CB33FF"/>
    <w:rsid w:val="00CD263B"/>
    <w:rsid w:val="00CF0F99"/>
    <w:rsid w:val="00D0357F"/>
    <w:rsid w:val="00D11441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37F1"/>
    <w:rsid w:val="00DD4656"/>
    <w:rsid w:val="00DD5154"/>
    <w:rsid w:val="00DD7D1C"/>
    <w:rsid w:val="00DE5033"/>
    <w:rsid w:val="00DF381B"/>
    <w:rsid w:val="00E17A64"/>
    <w:rsid w:val="00E21B9B"/>
    <w:rsid w:val="00E43F61"/>
    <w:rsid w:val="00E64779"/>
    <w:rsid w:val="00E67725"/>
    <w:rsid w:val="00E72CAC"/>
    <w:rsid w:val="00E73848"/>
    <w:rsid w:val="00E756AD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0586C"/>
    <w:rsid w:val="00F23C82"/>
    <w:rsid w:val="00F25488"/>
    <w:rsid w:val="00F350D0"/>
    <w:rsid w:val="00F35540"/>
    <w:rsid w:val="00F36CA6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1E13"/>
    <w:rsid w:val="00FC3DF1"/>
    <w:rsid w:val="00FD3804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E15FF39"/>
  <w15:chartTrackingRefBased/>
  <w15:docId w15:val="{7120ECDF-19B1-4423-BF6A-768D4AC5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6DD1"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Vorlage.dotx</Template>
  <TotalTime>0</TotalTime>
  <Pages>3</Pages>
  <Words>538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5</cp:revision>
  <cp:lastPrinted>2019-01-04T15:12:00Z</cp:lastPrinted>
  <dcterms:created xsi:type="dcterms:W3CDTF">2021-01-15T16:59:00Z</dcterms:created>
  <dcterms:modified xsi:type="dcterms:W3CDTF">2021-01-28T09:07:00Z</dcterms:modified>
</cp:coreProperties>
</file>