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2290" w14:textId="77777777" w:rsidR="000B39D4" w:rsidRDefault="000B39D4" w:rsidP="00026186">
      <w:pPr>
        <w:spacing w:line="360" w:lineRule="auto"/>
        <w:ind w:right="-1021"/>
        <w:rPr>
          <w:rFonts w:ascii="Times New Roman" w:hAnsi="Times New Roman" w:cs="Times New Roman"/>
        </w:rPr>
      </w:pPr>
    </w:p>
    <w:p w14:paraId="3B1E9AD2" w14:textId="77777777" w:rsidR="00026186" w:rsidRPr="00026186" w:rsidRDefault="00026186" w:rsidP="00026186">
      <w:pPr>
        <w:spacing w:line="360" w:lineRule="auto"/>
        <w:ind w:right="-1021"/>
        <w:rPr>
          <w:rFonts w:ascii="Times New Roman" w:hAnsi="Times New Roman" w:cs="Times New Roman"/>
        </w:rPr>
      </w:pPr>
      <w:r w:rsidRPr="00026186">
        <w:rPr>
          <w:rFonts w:ascii="Times New Roman" w:hAnsi="Times New Roman" w:cs="Times New Roman"/>
        </w:rPr>
        <w:t xml:space="preserve">P R E S </w:t>
      </w:r>
      <w:proofErr w:type="spellStart"/>
      <w:r w:rsidRPr="00026186">
        <w:rPr>
          <w:rFonts w:ascii="Times New Roman" w:hAnsi="Times New Roman" w:cs="Times New Roman"/>
        </w:rPr>
        <w:t>S</w:t>
      </w:r>
      <w:proofErr w:type="spellEnd"/>
      <w:r w:rsidRPr="00026186">
        <w:rPr>
          <w:rFonts w:ascii="Times New Roman" w:hAnsi="Times New Roman" w:cs="Times New Roman"/>
        </w:rPr>
        <w:t xml:space="preserve"> E - I N F O R M A T I O N</w:t>
      </w:r>
      <w:r w:rsidRPr="00026186">
        <w:rPr>
          <w:rFonts w:ascii="Times New Roman" w:hAnsi="Times New Roman" w:cs="Times New Roman"/>
        </w:rPr>
        <w:tab/>
        <w:t xml:space="preserve">B R I G </w:t>
      </w:r>
      <w:proofErr w:type="spellStart"/>
      <w:r w:rsidRPr="00026186">
        <w:rPr>
          <w:rFonts w:ascii="Times New Roman" w:hAnsi="Times New Roman" w:cs="Times New Roman"/>
        </w:rPr>
        <w:t>G</w:t>
      </w:r>
      <w:proofErr w:type="spellEnd"/>
      <w:r w:rsidRPr="00026186">
        <w:rPr>
          <w:rFonts w:ascii="Times New Roman" w:hAnsi="Times New Roman" w:cs="Times New Roman"/>
        </w:rPr>
        <w:t xml:space="preserve"> S   &amp;  S T R A T </w:t>
      </w:r>
      <w:proofErr w:type="spellStart"/>
      <w:r w:rsidRPr="00026186">
        <w:rPr>
          <w:rFonts w:ascii="Times New Roman" w:hAnsi="Times New Roman" w:cs="Times New Roman"/>
        </w:rPr>
        <w:t>T</w:t>
      </w:r>
      <w:proofErr w:type="spellEnd"/>
      <w:r w:rsidRPr="00026186">
        <w:rPr>
          <w:rFonts w:ascii="Times New Roman" w:hAnsi="Times New Roman" w:cs="Times New Roman"/>
        </w:rPr>
        <w:t xml:space="preserve"> O N</w:t>
      </w:r>
    </w:p>
    <w:p w14:paraId="20264016" w14:textId="77777777" w:rsidR="004E1607" w:rsidRPr="00026186" w:rsidRDefault="004E1607" w:rsidP="00011915">
      <w:pPr>
        <w:rPr>
          <w:rFonts w:ascii="Times New Roman" w:hAnsi="Times New Roman" w:cs="Times New Roman"/>
          <w:b/>
          <w:color w:val="000000" w:themeColor="text1"/>
        </w:rPr>
      </w:pPr>
    </w:p>
    <w:p w14:paraId="76753EA4" w14:textId="77777777" w:rsidR="00026186" w:rsidRDefault="00026186" w:rsidP="00011915">
      <w:pPr>
        <w:rPr>
          <w:rFonts w:ascii="Times New Roman" w:hAnsi="Times New Roman" w:cs="Times New Roman"/>
          <w:b/>
          <w:color w:val="000000" w:themeColor="text1"/>
        </w:rPr>
      </w:pPr>
    </w:p>
    <w:p w14:paraId="0AF111B1" w14:textId="77777777" w:rsidR="000B39D4" w:rsidRPr="00026186" w:rsidRDefault="000B39D4" w:rsidP="00011915">
      <w:pPr>
        <w:rPr>
          <w:rFonts w:ascii="Times New Roman" w:hAnsi="Times New Roman" w:cs="Times New Roman"/>
          <w:b/>
          <w:color w:val="000000" w:themeColor="text1"/>
        </w:rPr>
      </w:pPr>
    </w:p>
    <w:p w14:paraId="5D406D5E" w14:textId="66573782" w:rsidR="00F16EFC" w:rsidRPr="00F16EFC" w:rsidRDefault="00C75385" w:rsidP="00F16EFC">
      <w:pPr>
        <w:spacing w:line="360" w:lineRule="auto"/>
        <w:rPr>
          <w:rFonts w:ascii="Times New Roman" w:hAnsi="Times New Roman" w:cs="Times New Roman"/>
          <w:sz w:val="32"/>
          <w:szCs w:val="32"/>
        </w:rPr>
      </w:pPr>
      <w:r>
        <w:rPr>
          <w:rFonts w:ascii="Times New Roman" w:hAnsi="Times New Roman" w:cs="Times New Roman"/>
          <w:sz w:val="32"/>
          <w:szCs w:val="32"/>
        </w:rPr>
        <w:t>Jetzt in die Rasenmäher-Saison starten</w:t>
      </w:r>
    </w:p>
    <w:p w14:paraId="0BB0A696" w14:textId="490867D0" w:rsidR="00F16EFC" w:rsidRPr="00F16EFC" w:rsidRDefault="00C75385" w:rsidP="00F16EFC">
      <w:pPr>
        <w:spacing w:line="360" w:lineRule="auto"/>
        <w:rPr>
          <w:rFonts w:ascii="Times New Roman" w:hAnsi="Times New Roman" w:cs="Times New Roman"/>
          <w:i/>
          <w:iCs/>
          <w:szCs w:val="24"/>
        </w:rPr>
      </w:pPr>
      <w:r>
        <w:rPr>
          <w:rFonts w:ascii="Times New Roman" w:hAnsi="Times New Roman" w:cs="Times New Roman"/>
          <w:i/>
          <w:iCs/>
          <w:szCs w:val="24"/>
        </w:rPr>
        <w:t>Biggs &amp; Stratton: Benzinmotoren für Rasenmäher sind leistungsstark und wartungsfreundlich</w:t>
      </w:r>
    </w:p>
    <w:p w14:paraId="12F39080" w14:textId="77777777" w:rsidR="00F16EFC" w:rsidRPr="00F16EFC" w:rsidRDefault="00F16EFC" w:rsidP="00F16EFC">
      <w:pPr>
        <w:spacing w:line="360" w:lineRule="auto"/>
        <w:rPr>
          <w:rFonts w:ascii="Times New Roman" w:hAnsi="Times New Roman" w:cs="Times New Roman"/>
        </w:rPr>
      </w:pPr>
    </w:p>
    <w:p w14:paraId="679FA445" w14:textId="40A1C603" w:rsidR="007A27A0" w:rsidRDefault="006F6E06" w:rsidP="007A27A0">
      <w:pPr>
        <w:spacing w:line="360" w:lineRule="auto"/>
        <w:rPr>
          <w:rFonts w:ascii="Times New Roman" w:hAnsi="Times New Roman" w:cs="Times New Roman"/>
        </w:rPr>
      </w:pPr>
      <w:r>
        <w:rPr>
          <w:rFonts w:ascii="Times New Roman" w:hAnsi="Times New Roman" w:cs="Times New Roman"/>
        </w:rPr>
        <w:t>Jetzt</w:t>
      </w:r>
      <w:r w:rsidR="00F16EFC" w:rsidRPr="00F16EFC">
        <w:rPr>
          <w:rFonts w:ascii="Times New Roman" w:hAnsi="Times New Roman" w:cs="Times New Roman"/>
        </w:rPr>
        <w:t xml:space="preserve"> ist es wieder soweit: Das Gras beginnt zu wachsen und damit startet auch die Rasenmäher-Saison. </w:t>
      </w:r>
      <w:r w:rsidR="007A27A0" w:rsidRPr="007A27A0">
        <w:rPr>
          <w:rFonts w:ascii="Times New Roman" w:hAnsi="Times New Roman" w:cs="Times New Roman"/>
        </w:rPr>
        <w:t>Für den normalen Hausrasen ist eine Schnitthöhe</w:t>
      </w:r>
      <w:r w:rsidR="007A27A0">
        <w:rPr>
          <w:rFonts w:ascii="Times New Roman" w:hAnsi="Times New Roman" w:cs="Times New Roman"/>
        </w:rPr>
        <w:t xml:space="preserve"> </w:t>
      </w:r>
      <w:r w:rsidR="007A27A0" w:rsidRPr="007A27A0">
        <w:rPr>
          <w:rFonts w:ascii="Times New Roman" w:hAnsi="Times New Roman" w:cs="Times New Roman"/>
        </w:rPr>
        <w:t>von drei bis vier Zentimetern ratsam.</w:t>
      </w:r>
      <w:r>
        <w:rPr>
          <w:rFonts w:ascii="Times New Roman" w:hAnsi="Times New Roman" w:cs="Times New Roman"/>
        </w:rPr>
        <w:t xml:space="preserve"> </w:t>
      </w:r>
      <w:r w:rsidRPr="007A27A0">
        <w:rPr>
          <w:rFonts w:ascii="Times New Roman" w:hAnsi="Times New Roman" w:cs="Times New Roman"/>
        </w:rPr>
        <w:t>Fachleute empfehlen</w:t>
      </w:r>
      <w:r>
        <w:rPr>
          <w:rFonts w:ascii="Times New Roman" w:hAnsi="Times New Roman" w:cs="Times New Roman"/>
        </w:rPr>
        <w:t xml:space="preserve">, den Rasen dafür </w:t>
      </w:r>
      <w:r w:rsidRPr="007A27A0">
        <w:rPr>
          <w:rFonts w:ascii="Times New Roman" w:hAnsi="Times New Roman" w:cs="Times New Roman"/>
        </w:rPr>
        <w:t>von März bis</w:t>
      </w:r>
      <w:r>
        <w:rPr>
          <w:rFonts w:ascii="Times New Roman" w:hAnsi="Times New Roman" w:cs="Times New Roman"/>
        </w:rPr>
        <w:t xml:space="preserve"> </w:t>
      </w:r>
      <w:r w:rsidRPr="007A27A0">
        <w:rPr>
          <w:rFonts w:ascii="Times New Roman" w:hAnsi="Times New Roman" w:cs="Times New Roman"/>
        </w:rPr>
        <w:t xml:space="preserve">Oktober einmal wöchentlich </w:t>
      </w:r>
      <w:r>
        <w:rPr>
          <w:rFonts w:ascii="Times New Roman" w:hAnsi="Times New Roman" w:cs="Times New Roman"/>
        </w:rPr>
        <w:t>zu mähen</w:t>
      </w:r>
      <w:r w:rsidRPr="007A27A0">
        <w:rPr>
          <w:rFonts w:ascii="Times New Roman" w:hAnsi="Times New Roman" w:cs="Times New Roman"/>
        </w:rPr>
        <w:t xml:space="preserve">. </w:t>
      </w:r>
      <w:r w:rsidR="007A27A0" w:rsidRPr="007A27A0">
        <w:rPr>
          <w:rFonts w:ascii="Times New Roman" w:hAnsi="Times New Roman" w:cs="Times New Roman"/>
        </w:rPr>
        <w:t xml:space="preserve"> In der </w:t>
      </w:r>
      <w:r w:rsidR="00C75385">
        <w:rPr>
          <w:rFonts w:ascii="Times New Roman" w:hAnsi="Times New Roman" w:cs="Times New Roman"/>
        </w:rPr>
        <w:t xml:space="preserve">stärksten </w:t>
      </w:r>
      <w:r w:rsidR="007A27A0" w:rsidRPr="007A27A0">
        <w:rPr>
          <w:rFonts w:ascii="Times New Roman" w:hAnsi="Times New Roman" w:cs="Times New Roman"/>
        </w:rPr>
        <w:t xml:space="preserve">Wachstumsphase im Mai </w:t>
      </w:r>
      <w:r w:rsidR="00C75385">
        <w:rPr>
          <w:rFonts w:ascii="Times New Roman" w:hAnsi="Times New Roman" w:cs="Times New Roman"/>
        </w:rPr>
        <w:t>und</w:t>
      </w:r>
      <w:r w:rsidR="007A27A0" w:rsidRPr="007A27A0">
        <w:rPr>
          <w:rFonts w:ascii="Times New Roman" w:hAnsi="Times New Roman" w:cs="Times New Roman"/>
        </w:rPr>
        <w:t xml:space="preserve"> Juni kann der Rasenmäher auch öfter</w:t>
      </w:r>
      <w:r w:rsidR="007A27A0">
        <w:rPr>
          <w:rFonts w:ascii="Times New Roman" w:hAnsi="Times New Roman" w:cs="Times New Roman"/>
        </w:rPr>
        <w:t xml:space="preserve"> </w:t>
      </w:r>
      <w:r w:rsidR="007A27A0" w:rsidRPr="007A27A0">
        <w:rPr>
          <w:rFonts w:ascii="Times New Roman" w:hAnsi="Times New Roman" w:cs="Times New Roman"/>
        </w:rPr>
        <w:t>zum Einsatz kommen. Praktisch und flexibel sind dabei moderne Modelle mit Benzinmotoren wie von Briggs &amp;</w:t>
      </w:r>
      <w:r w:rsidR="007A27A0">
        <w:rPr>
          <w:rFonts w:ascii="Times New Roman" w:hAnsi="Times New Roman" w:cs="Times New Roman"/>
        </w:rPr>
        <w:t xml:space="preserve"> </w:t>
      </w:r>
      <w:r w:rsidR="007A27A0" w:rsidRPr="007A27A0">
        <w:rPr>
          <w:rFonts w:ascii="Times New Roman" w:hAnsi="Times New Roman" w:cs="Times New Roman"/>
        </w:rPr>
        <w:t>Stratton. Sie lassen sich nicht nur bequem und kräftesparend starten, sondern auch mühelos warten und platzsparend</w:t>
      </w:r>
      <w:r w:rsidR="007A27A0">
        <w:rPr>
          <w:rFonts w:ascii="Times New Roman" w:hAnsi="Times New Roman" w:cs="Times New Roman"/>
        </w:rPr>
        <w:t xml:space="preserve"> </w:t>
      </w:r>
      <w:r w:rsidR="007A27A0" w:rsidRPr="007A27A0">
        <w:rPr>
          <w:rFonts w:ascii="Times New Roman" w:hAnsi="Times New Roman" w:cs="Times New Roman"/>
        </w:rPr>
        <w:t>aufbewahren.</w:t>
      </w:r>
    </w:p>
    <w:p w14:paraId="14504E49" w14:textId="67D7F3A0" w:rsidR="007A27A0" w:rsidRDefault="007A27A0" w:rsidP="007A27A0">
      <w:pPr>
        <w:spacing w:line="360" w:lineRule="auto"/>
        <w:rPr>
          <w:rFonts w:ascii="Times New Roman" w:hAnsi="Times New Roman" w:cs="Times New Roman"/>
        </w:rPr>
      </w:pPr>
    </w:p>
    <w:p w14:paraId="62AA284D" w14:textId="0F6E101E" w:rsidR="007A27A0" w:rsidRDefault="007A27A0" w:rsidP="007A27A0">
      <w:pPr>
        <w:spacing w:line="360" w:lineRule="auto"/>
        <w:rPr>
          <w:rFonts w:ascii="Times New Roman" w:hAnsi="Times New Roman" w:cs="Times New Roman"/>
        </w:rPr>
      </w:pPr>
      <w:r>
        <w:rPr>
          <w:rFonts w:ascii="Times New Roman" w:hAnsi="Times New Roman" w:cs="Times New Roman"/>
        </w:rPr>
        <w:t xml:space="preserve">Starke Leistung und große Reichweite zählen </w:t>
      </w:r>
      <w:r w:rsidRPr="007A27A0">
        <w:rPr>
          <w:rFonts w:ascii="Times New Roman" w:hAnsi="Times New Roman" w:cs="Times New Roman"/>
        </w:rPr>
        <w:t xml:space="preserve">zu den großen Pluspunkten von Rasenmähern mit </w:t>
      </w:r>
      <w:r>
        <w:rPr>
          <w:rFonts w:ascii="Times New Roman" w:hAnsi="Times New Roman" w:cs="Times New Roman"/>
        </w:rPr>
        <w:t xml:space="preserve">modernem </w:t>
      </w:r>
      <w:r w:rsidRPr="007A27A0">
        <w:rPr>
          <w:rFonts w:ascii="Times New Roman" w:hAnsi="Times New Roman" w:cs="Times New Roman"/>
        </w:rPr>
        <w:t>Benzinantrieb von</w:t>
      </w:r>
      <w:r>
        <w:rPr>
          <w:rFonts w:ascii="Times New Roman" w:hAnsi="Times New Roman" w:cs="Times New Roman"/>
        </w:rPr>
        <w:t xml:space="preserve"> </w:t>
      </w:r>
      <w:r w:rsidRPr="007A27A0">
        <w:rPr>
          <w:rFonts w:ascii="Times New Roman" w:hAnsi="Times New Roman" w:cs="Times New Roman"/>
        </w:rPr>
        <w:t xml:space="preserve">Briggs &amp; Stratton. </w:t>
      </w:r>
      <w:r>
        <w:rPr>
          <w:rFonts w:ascii="Times New Roman" w:hAnsi="Times New Roman" w:cs="Times New Roman"/>
        </w:rPr>
        <w:t xml:space="preserve">Auch der Wartungsaufwand ist gering, </w:t>
      </w:r>
      <w:r w:rsidRPr="007A27A0">
        <w:rPr>
          <w:rFonts w:ascii="Times New Roman" w:hAnsi="Times New Roman" w:cs="Times New Roman"/>
        </w:rPr>
        <w:t>denn bei den</w:t>
      </w:r>
      <w:r>
        <w:rPr>
          <w:rFonts w:ascii="Times New Roman" w:hAnsi="Times New Roman" w:cs="Times New Roman"/>
        </w:rPr>
        <w:t xml:space="preserve"> </w:t>
      </w:r>
      <w:proofErr w:type="spellStart"/>
      <w:r>
        <w:rPr>
          <w:rFonts w:ascii="Times New Roman" w:hAnsi="Times New Roman" w:cs="Times New Roman"/>
        </w:rPr>
        <w:t>E</w:t>
      </w:r>
      <w:r w:rsidRPr="007A27A0">
        <w:rPr>
          <w:rFonts w:ascii="Times New Roman" w:hAnsi="Times New Roman" w:cs="Times New Roman"/>
        </w:rPr>
        <w:t>Xi</w:t>
      </w:r>
      <w:proofErr w:type="spellEnd"/>
      <w:r w:rsidRPr="007A27A0">
        <w:rPr>
          <w:rFonts w:ascii="Times New Roman" w:hAnsi="Times New Roman" w:cs="Times New Roman"/>
        </w:rPr>
        <w:t>-Motoren dieses Herstellers muss über die gesamte Lebenszeit des Motors kein Öl gewechselt werden.</w:t>
      </w:r>
      <w:r>
        <w:rPr>
          <w:rFonts w:ascii="Times New Roman" w:hAnsi="Times New Roman" w:cs="Times New Roman"/>
        </w:rPr>
        <w:t xml:space="preserve"> </w:t>
      </w:r>
      <w:r w:rsidRPr="007A27A0">
        <w:rPr>
          <w:rFonts w:ascii="Times New Roman" w:hAnsi="Times New Roman" w:cs="Times New Roman"/>
        </w:rPr>
        <w:t>Es genügt, den Ölstand zu überprüfen und bei Bedarf nachzufüllen</w:t>
      </w:r>
      <w:bookmarkStart w:id="0" w:name="_Hlk37841301"/>
      <w:r w:rsidRPr="007A27A0">
        <w:rPr>
          <w:rFonts w:ascii="Times New Roman" w:hAnsi="Times New Roman" w:cs="Times New Roman"/>
        </w:rPr>
        <w:t xml:space="preserve">. Bei Benzinmotoren mit </w:t>
      </w:r>
      <w:r w:rsidR="006F6E06">
        <w:rPr>
          <w:rFonts w:ascii="Times New Roman" w:hAnsi="Times New Roman" w:cs="Times New Roman"/>
        </w:rPr>
        <w:t>Elektrostart</w:t>
      </w:r>
      <w:r>
        <w:rPr>
          <w:rFonts w:ascii="Times New Roman" w:hAnsi="Times New Roman" w:cs="Times New Roman"/>
        </w:rPr>
        <w:t xml:space="preserve"> </w:t>
      </w:r>
      <w:r w:rsidRPr="007A27A0">
        <w:rPr>
          <w:rFonts w:ascii="Times New Roman" w:hAnsi="Times New Roman" w:cs="Times New Roman"/>
        </w:rPr>
        <w:t>gehört auch das Ziehen am Startseil der Vergangenheit an, denn gestartet wird hier auf Knopfdruck.</w:t>
      </w:r>
      <w:r>
        <w:rPr>
          <w:rFonts w:ascii="Times New Roman" w:hAnsi="Times New Roman" w:cs="Times New Roman"/>
        </w:rPr>
        <w:t xml:space="preserve"> </w:t>
      </w:r>
      <w:r w:rsidRPr="007A27A0">
        <w:rPr>
          <w:rFonts w:ascii="Times New Roman" w:hAnsi="Times New Roman" w:cs="Times New Roman"/>
        </w:rPr>
        <w:t xml:space="preserve">Die nötige Energie liefert </w:t>
      </w:r>
      <w:r w:rsidR="006F6E06">
        <w:rPr>
          <w:rFonts w:ascii="Times New Roman" w:hAnsi="Times New Roman" w:cs="Times New Roman"/>
        </w:rPr>
        <w:t xml:space="preserve">beim </w:t>
      </w:r>
      <w:proofErr w:type="spellStart"/>
      <w:r w:rsidR="006F6E06">
        <w:rPr>
          <w:rFonts w:ascii="Times New Roman" w:hAnsi="Times New Roman" w:cs="Times New Roman"/>
        </w:rPr>
        <w:t>InStart</w:t>
      </w:r>
      <w:proofErr w:type="spellEnd"/>
      <w:r w:rsidR="006F6E06">
        <w:rPr>
          <w:rFonts w:ascii="Times New Roman" w:hAnsi="Times New Roman" w:cs="Times New Roman"/>
        </w:rPr>
        <w:t xml:space="preserve">-System </w:t>
      </w:r>
      <w:r w:rsidRPr="007A27A0">
        <w:rPr>
          <w:rFonts w:ascii="Times New Roman" w:hAnsi="Times New Roman" w:cs="Times New Roman"/>
        </w:rPr>
        <w:t>ein im Motorblock integrierter, kleiner und leichter Lithium-Ionen-Akku</w:t>
      </w:r>
      <w:r w:rsidR="00C75385">
        <w:rPr>
          <w:rFonts w:ascii="Times New Roman" w:hAnsi="Times New Roman" w:cs="Times New Roman"/>
        </w:rPr>
        <w:t xml:space="preserve"> – je nach Version mit rund 80 bis 200 Startvorgängen</w:t>
      </w:r>
      <w:r w:rsidRPr="007A27A0">
        <w:rPr>
          <w:rFonts w:ascii="Times New Roman" w:hAnsi="Times New Roman" w:cs="Times New Roman"/>
        </w:rPr>
        <w:t>.</w:t>
      </w:r>
    </w:p>
    <w:bookmarkEnd w:id="0"/>
    <w:p w14:paraId="2B0EC688" w14:textId="70E32ABE" w:rsidR="007A27A0" w:rsidRDefault="007A27A0" w:rsidP="007A27A0">
      <w:pPr>
        <w:spacing w:line="360" w:lineRule="auto"/>
        <w:rPr>
          <w:rFonts w:ascii="Times New Roman" w:hAnsi="Times New Roman" w:cs="Times New Roman"/>
        </w:rPr>
      </w:pPr>
    </w:p>
    <w:p w14:paraId="6F1AD814" w14:textId="2B9ABB62" w:rsidR="007A27A0" w:rsidRPr="00C75385" w:rsidRDefault="007A27A0" w:rsidP="007A27A0">
      <w:pPr>
        <w:spacing w:line="360" w:lineRule="auto"/>
        <w:rPr>
          <w:rFonts w:ascii="Times New Roman" w:hAnsi="Times New Roman" w:cs="Times New Roman"/>
          <w:b/>
          <w:bCs/>
        </w:rPr>
      </w:pPr>
      <w:r w:rsidRPr="00C75385">
        <w:rPr>
          <w:rFonts w:ascii="Times New Roman" w:hAnsi="Times New Roman" w:cs="Times New Roman"/>
          <w:b/>
          <w:bCs/>
        </w:rPr>
        <w:t>Platzsparend aufbewahren</w:t>
      </w:r>
    </w:p>
    <w:p w14:paraId="6A13793A" w14:textId="77777777" w:rsidR="007A27A0" w:rsidRPr="007A27A0" w:rsidRDefault="007A27A0" w:rsidP="007A27A0">
      <w:pPr>
        <w:spacing w:line="360" w:lineRule="auto"/>
        <w:rPr>
          <w:rFonts w:ascii="Times New Roman" w:hAnsi="Times New Roman" w:cs="Times New Roman"/>
        </w:rPr>
      </w:pPr>
    </w:p>
    <w:p w14:paraId="55EBA4F9" w14:textId="004BD147" w:rsidR="007A27A0" w:rsidRDefault="007A27A0" w:rsidP="007A27A0">
      <w:pPr>
        <w:spacing w:line="360" w:lineRule="auto"/>
        <w:rPr>
          <w:rFonts w:ascii="Times New Roman" w:hAnsi="Times New Roman" w:cs="Times New Roman"/>
        </w:rPr>
      </w:pPr>
      <w:r w:rsidRPr="007A27A0">
        <w:rPr>
          <w:rFonts w:ascii="Times New Roman" w:hAnsi="Times New Roman" w:cs="Times New Roman"/>
        </w:rPr>
        <w:t>Da zur perfekten Rasenpflege auch ein Vertikutierer zur Belüftung und ein Streuwagen für die Ausbringung des</w:t>
      </w:r>
      <w:r>
        <w:rPr>
          <w:rFonts w:ascii="Times New Roman" w:hAnsi="Times New Roman" w:cs="Times New Roman"/>
        </w:rPr>
        <w:t xml:space="preserve"> </w:t>
      </w:r>
      <w:r w:rsidRPr="007A27A0">
        <w:rPr>
          <w:rFonts w:ascii="Times New Roman" w:hAnsi="Times New Roman" w:cs="Times New Roman"/>
        </w:rPr>
        <w:t>Düngers nötig sind, kann der Platz im Geräteschuppen schnell knapp werden. Praktisch ist es, wenn der Rasenmäher</w:t>
      </w:r>
      <w:r>
        <w:rPr>
          <w:rFonts w:ascii="Times New Roman" w:hAnsi="Times New Roman" w:cs="Times New Roman"/>
        </w:rPr>
        <w:t xml:space="preserve"> </w:t>
      </w:r>
      <w:r w:rsidRPr="007A27A0">
        <w:rPr>
          <w:rFonts w:ascii="Times New Roman" w:hAnsi="Times New Roman" w:cs="Times New Roman"/>
        </w:rPr>
        <w:t xml:space="preserve">raumsparend gereinigt und gelagert werden kann. Dafür gibt es Benzinmäher, die </w:t>
      </w:r>
      <w:r w:rsidRPr="007A27A0">
        <w:rPr>
          <w:rFonts w:ascii="Times New Roman" w:hAnsi="Times New Roman" w:cs="Times New Roman"/>
        </w:rPr>
        <w:lastRenderedPageBreak/>
        <w:t>sich einfach hochkant abstellen</w:t>
      </w:r>
      <w:r w:rsidR="00386397">
        <w:rPr>
          <w:rFonts w:ascii="Times New Roman" w:hAnsi="Times New Roman" w:cs="Times New Roman"/>
        </w:rPr>
        <w:t xml:space="preserve"> </w:t>
      </w:r>
      <w:r w:rsidRPr="007A27A0">
        <w:rPr>
          <w:rFonts w:ascii="Times New Roman" w:hAnsi="Times New Roman" w:cs="Times New Roman"/>
        </w:rPr>
        <w:t>lassen und damit 70 Prozent weniger Standfläche einnehmen als herkömmliche Mäher. Das Gartengerät steht</w:t>
      </w:r>
      <w:r w:rsidR="00386397">
        <w:rPr>
          <w:rFonts w:ascii="Times New Roman" w:hAnsi="Times New Roman" w:cs="Times New Roman"/>
        </w:rPr>
        <w:t xml:space="preserve"> </w:t>
      </w:r>
      <w:r w:rsidRPr="007A27A0">
        <w:rPr>
          <w:rFonts w:ascii="Times New Roman" w:hAnsi="Times New Roman" w:cs="Times New Roman"/>
        </w:rPr>
        <w:t>kippsicher auf seinen Hinterrädern und Standfüßen am hinteren Chassis. Vergaser und Tank sind auch in der</w:t>
      </w:r>
      <w:r w:rsidR="00386397">
        <w:rPr>
          <w:rFonts w:ascii="Times New Roman" w:hAnsi="Times New Roman" w:cs="Times New Roman"/>
        </w:rPr>
        <w:t xml:space="preserve"> </w:t>
      </w:r>
      <w:r w:rsidRPr="007A27A0">
        <w:rPr>
          <w:rFonts w:ascii="Times New Roman" w:hAnsi="Times New Roman" w:cs="Times New Roman"/>
        </w:rPr>
        <w:t>aufrechten Parkposition auslaufsicher.</w:t>
      </w:r>
    </w:p>
    <w:p w14:paraId="77A85234" w14:textId="0F6684B0" w:rsidR="00386397" w:rsidRDefault="00386397" w:rsidP="007A27A0">
      <w:pPr>
        <w:spacing w:line="360" w:lineRule="auto"/>
        <w:rPr>
          <w:rFonts w:ascii="Times New Roman" w:hAnsi="Times New Roman" w:cs="Times New Roman"/>
        </w:rPr>
      </w:pPr>
    </w:p>
    <w:p w14:paraId="6AFD1619" w14:textId="2D919514" w:rsidR="00386397" w:rsidRPr="00C75385" w:rsidRDefault="00386397" w:rsidP="007A27A0">
      <w:pPr>
        <w:spacing w:line="360" w:lineRule="auto"/>
        <w:rPr>
          <w:rFonts w:ascii="Times New Roman" w:hAnsi="Times New Roman" w:cs="Times New Roman"/>
          <w:b/>
          <w:bCs/>
        </w:rPr>
      </w:pPr>
      <w:r w:rsidRPr="00C75385">
        <w:rPr>
          <w:rFonts w:ascii="Times New Roman" w:hAnsi="Times New Roman" w:cs="Times New Roman"/>
          <w:b/>
          <w:bCs/>
        </w:rPr>
        <w:t>Wartung dient dem Werterhalt</w:t>
      </w:r>
    </w:p>
    <w:p w14:paraId="4510EC3E" w14:textId="3543E768" w:rsidR="00386397" w:rsidRDefault="00386397" w:rsidP="007A27A0">
      <w:pPr>
        <w:spacing w:line="360" w:lineRule="auto"/>
        <w:rPr>
          <w:rFonts w:ascii="Times New Roman" w:hAnsi="Times New Roman" w:cs="Times New Roman"/>
        </w:rPr>
      </w:pPr>
    </w:p>
    <w:p w14:paraId="42DE3F01" w14:textId="4B202A5A" w:rsidR="00F16EFC" w:rsidRPr="00F16EFC" w:rsidRDefault="00386397" w:rsidP="00F16EFC">
      <w:pPr>
        <w:spacing w:line="360" w:lineRule="auto"/>
        <w:rPr>
          <w:rFonts w:ascii="Times New Roman" w:hAnsi="Times New Roman" w:cs="Times New Roman"/>
        </w:rPr>
      </w:pPr>
      <w:r>
        <w:rPr>
          <w:rFonts w:ascii="Times New Roman" w:hAnsi="Times New Roman" w:cs="Times New Roman"/>
        </w:rPr>
        <w:t xml:space="preserve">Auch wenn sich der Aufwand für die Wartung moderner Benzinrasenmäher in Grenzen hält, der regelmäßige Service sorgt für sicher funktionierende Technik, verlängert die Lebensdauer und dient dem Werterhalt. </w:t>
      </w:r>
      <w:r w:rsidR="00F16EFC" w:rsidRPr="00F16EFC">
        <w:rPr>
          <w:rFonts w:ascii="Times New Roman" w:hAnsi="Times New Roman" w:cs="Times New Roman"/>
        </w:rPr>
        <w:t xml:space="preserve">Viele Gartencenter und Fachhändler bieten einen entsprechenden Service an. Dort kann auch gleich das Messer </w:t>
      </w:r>
      <w:r>
        <w:rPr>
          <w:rFonts w:ascii="Times New Roman" w:hAnsi="Times New Roman" w:cs="Times New Roman"/>
        </w:rPr>
        <w:t>nachgeschliffen werden</w:t>
      </w:r>
      <w:r w:rsidR="00F16EFC" w:rsidRPr="00F16EFC">
        <w:rPr>
          <w:rFonts w:ascii="Times New Roman" w:hAnsi="Times New Roman" w:cs="Times New Roman"/>
        </w:rPr>
        <w:t xml:space="preserve">. </w:t>
      </w:r>
      <w:r>
        <w:rPr>
          <w:rFonts w:ascii="Times New Roman" w:hAnsi="Times New Roman" w:cs="Times New Roman"/>
        </w:rPr>
        <w:t>E</w:t>
      </w:r>
      <w:r w:rsidR="00F16EFC" w:rsidRPr="00F16EFC">
        <w:rPr>
          <w:rFonts w:ascii="Times New Roman" w:hAnsi="Times New Roman" w:cs="Times New Roman"/>
        </w:rPr>
        <w:t>in stumpfes Messer hinterlässt an den Grashalmen ausgefranste Kanten, die dann auch schneller braun werden.</w:t>
      </w:r>
      <w:r>
        <w:rPr>
          <w:rFonts w:ascii="Times New Roman" w:hAnsi="Times New Roman" w:cs="Times New Roman"/>
        </w:rPr>
        <w:t xml:space="preserve"> </w:t>
      </w:r>
      <w:r w:rsidR="00F16EFC" w:rsidRPr="00F16EFC">
        <w:rPr>
          <w:rFonts w:ascii="Times New Roman" w:hAnsi="Times New Roman" w:cs="Times New Roman"/>
        </w:rPr>
        <w:t xml:space="preserve">Die Wartung des Benzinmotors ist auch in Eigenregie möglich. Vom Motorenhersteller Briggs &amp; Stratton gibt es dafür spezielle </w:t>
      </w:r>
      <w:proofErr w:type="spellStart"/>
      <w:r w:rsidR="00F16EFC" w:rsidRPr="00F16EFC">
        <w:rPr>
          <w:rFonts w:ascii="Times New Roman" w:hAnsi="Times New Roman" w:cs="Times New Roman"/>
        </w:rPr>
        <w:t>EngineCare</w:t>
      </w:r>
      <w:proofErr w:type="spellEnd"/>
      <w:r w:rsidR="00F16EFC" w:rsidRPr="00F16EFC">
        <w:rPr>
          <w:rFonts w:ascii="Times New Roman" w:hAnsi="Times New Roman" w:cs="Times New Roman"/>
        </w:rPr>
        <w:t>-Kits mit Zündkerzen, Luftfilter, Motorenöl – passend für verschiedene Motorenreihen. Die richtige Auswahl erleichtert eine Farbcodierung der Verpackungsbox.</w:t>
      </w:r>
    </w:p>
    <w:p w14:paraId="6323CF45" w14:textId="77777777" w:rsidR="00F16EFC" w:rsidRPr="00F16EFC" w:rsidRDefault="00F16EFC" w:rsidP="00F16EFC">
      <w:pPr>
        <w:spacing w:line="360" w:lineRule="auto"/>
        <w:rPr>
          <w:rFonts w:ascii="Times New Roman" w:hAnsi="Times New Roman" w:cs="Times New Roman"/>
        </w:rPr>
      </w:pPr>
    </w:p>
    <w:p w14:paraId="6FD375F6" w14:textId="79A71B18" w:rsidR="00F16EFC" w:rsidRDefault="00F16EFC" w:rsidP="00F16EFC">
      <w:pPr>
        <w:spacing w:line="360" w:lineRule="auto"/>
        <w:rPr>
          <w:rFonts w:ascii="Times New Roman" w:hAnsi="Times New Roman" w:cs="Times New Roman"/>
        </w:rPr>
      </w:pPr>
      <w:r w:rsidRPr="00F16EFC">
        <w:rPr>
          <w:rFonts w:ascii="Times New Roman" w:hAnsi="Times New Roman" w:cs="Times New Roman"/>
        </w:rPr>
        <w:t>Ganz wichtig: Vor der Arbeit am Motor muss der Zündkerzenstecker gezogen werden. Dann wird das Gerät zunächst von außen gründlich gereinigt. Festsitzenden Schmutz entfernt man mit einem Holzspatel, Wasser und einer Bürste. Jedoch nie den Strahl des Gartenschlauch</w:t>
      </w:r>
      <w:r w:rsidR="00C75385">
        <w:rPr>
          <w:rFonts w:ascii="Times New Roman" w:hAnsi="Times New Roman" w:cs="Times New Roman"/>
        </w:rPr>
        <w:t>e</w:t>
      </w:r>
      <w:r w:rsidRPr="00F16EFC">
        <w:rPr>
          <w:rFonts w:ascii="Times New Roman" w:hAnsi="Times New Roman" w:cs="Times New Roman"/>
        </w:rPr>
        <w:t xml:space="preserve">s </w:t>
      </w:r>
      <w:r w:rsidR="00C75385">
        <w:rPr>
          <w:rFonts w:ascii="Times New Roman" w:hAnsi="Times New Roman" w:cs="Times New Roman"/>
        </w:rPr>
        <w:t xml:space="preserve">oder des Hochdruckreinigers </w:t>
      </w:r>
      <w:r w:rsidRPr="00F16EFC">
        <w:rPr>
          <w:rFonts w:ascii="Times New Roman" w:hAnsi="Times New Roman" w:cs="Times New Roman"/>
        </w:rPr>
        <w:t>auf Lager, Dichtungen oder Motorteile richten, da diese sonst beschädigt werden könnten.</w:t>
      </w:r>
    </w:p>
    <w:p w14:paraId="1AC7526C" w14:textId="6BB1B699" w:rsidR="006F6E06" w:rsidRDefault="006F6E06" w:rsidP="00F16EFC">
      <w:pPr>
        <w:spacing w:line="360" w:lineRule="auto"/>
        <w:rPr>
          <w:rFonts w:ascii="Times New Roman" w:hAnsi="Times New Roman" w:cs="Times New Roman"/>
        </w:rPr>
      </w:pPr>
    </w:p>
    <w:p w14:paraId="56F01F7D" w14:textId="77777777" w:rsidR="006F6E06" w:rsidRDefault="006F6E06" w:rsidP="006F6E06">
      <w:pPr>
        <w:spacing w:line="360" w:lineRule="auto"/>
        <w:rPr>
          <w:rFonts w:ascii="Times New Roman" w:hAnsi="Times New Roman" w:cs="Times New Roman"/>
        </w:rPr>
      </w:pPr>
      <w:r>
        <w:rPr>
          <w:rFonts w:ascii="Times New Roman" w:hAnsi="Times New Roman" w:cs="Times New Roman"/>
        </w:rPr>
        <w:t>Tipps zur Pflege und Wartung von Benzinrasenmähern bietet der Hersteller</w:t>
      </w:r>
    </w:p>
    <w:p w14:paraId="54F4E5A9" w14:textId="77777777" w:rsidR="006F6E06" w:rsidRPr="00F16EFC" w:rsidRDefault="006F6E06" w:rsidP="006F6E06">
      <w:pPr>
        <w:spacing w:line="360" w:lineRule="auto"/>
        <w:rPr>
          <w:rFonts w:ascii="Times New Roman" w:hAnsi="Times New Roman" w:cs="Times New Roman"/>
        </w:rPr>
      </w:pPr>
      <w:r>
        <w:rPr>
          <w:rFonts w:ascii="Times New Roman" w:hAnsi="Times New Roman" w:cs="Times New Roman"/>
        </w:rPr>
        <w:t xml:space="preserve">Briggs &amp; Stratton auch online: </w:t>
      </w:r>
      <w:r w:rsidRPr="001A4964">
        <w:rPr>
          <w:rFonts w:ascii="Times New Roman" w:hAnsi="Times New Roman" w:cs="Times New Roman"/>
        </w:rPr>
        <w:t>www.briggsandstratton.com/saisonstart</w:t>
      </w:r>
    </w:p>
    <w:p w14:paraId="1BB702B8" w14:textId="77777777" w:rsidR="006F6E06" w:rsidRPr="00F16EFC" w:rsidRDefault="006F6E06" w:rsidP="00F16EFC">
      <w:pPr>
        <w:spacing w:line="360" w:lineRule="auto"/>
        <w:rPr>
          <w:rFonts w:ascii="Times New Roman" w:hAnsi="Times New Roman" w:cs="Times New Roman"/>
        </w:rPr>
      </w:pPr>
    </w:p>
    <w:p w14:paraId="3E8A6EB4" w14:textId="77777777" w:rsidR="00F16EFC" w:rsidRPr="00F16EFC" w:rsidRDefault="00F16EFC" w:rsidP="00F16EFC">
      <w:pPr>
        <w:spacing w:line="360" w:lineRule="auto"/>
        <w:rPr>
          <w:rFonts w:ascii="Times New Roman" w:hAnsi="Times New Roman" w:cs="Times New Roman"/>
        </w:rPr>
      </w:pPr>
    </w:p>
    <w:p w14:paraId="5FC5BEF6" w14:textId="77777777" w:rsidR="00F16EFC" w:rsidRPr="00F16EFC" w:rsidRDefault="00F16EFC" w:rsidP="00F16EFC">
      <w:pPr>
        <w:spacing w:line="360" w:lineRule="auto"/>
        <w:rPr>
          <w:rFonts w:ascii="Times New Roman" w:hAnsi="Times New Roman" w:cs="Times New Roman"/>
        </w:rPr>
      </w:pPr>
      <w:r w:rsidRPr="00F16EFC">
        <w:rPr>
          <w:rFonts w:ascii="Times New Roman" w:hAnsi="Times New Roman" w:cs="Times New Roman"/>
        </w:rPr>
        <w:t>Weitere Informationen:</w:t>
      </w:r>
      <w:r w:rsidRPr="00F16EFC">
        <w:rPr>
          <w:rFonts w:ascii="Times New Roman" w:hAnsi="Times New Roman" w:cs="Times New Roman"/>
        </w:rPr>
        <w:tab/>
      </w:r>
      <w:r w:rsidRPr="00F16EFC">
        <w:rPr>
          <w:rFonts w:ascii="Times New Roman" w:hAnsi="Times New Roman" w:cs="Times New Roman"/>
        </w:rPr>
        <w:tab/>
        <w:t>www.briggsandstratton.com</w:t>
      </w:r>
    </w:p>
    <w:p w14:paraId="403BDFD3" w14:textId="7370A08B" w:rsidR="00F16EFC" w:rsidRDefault="00F16EFC" w:rsidP="00F16EFC">
      <w:pPr>
        <w:spacing w:line="360" w:lineRule="auto"/>
        <w:rPr>
          <w:rFonts w:ascii="Times New Roman" w:hAnsi="Times New Roman" w:cs="Times New Roman"/>
        </w:rPr>
      </w:pPr>
      <w:r w:rsidRPr="00F16EFC">
        <w:rPr>
          <w:rFonts w:ascii="Times New Roman" w:hAnsi="Times New Roman" w:cs="Times New Roman"/>
        </w:rPr>
        <w:tab/>
      </w:r>
    </w:p>
    <w:p w14:paraId="42CBFC1E" w14:textId="2693DC0C" w:rsidR="006F6E06" w:rsidRDefault="006F6E06">
      <w:pPr>
        <w:rPr>
          <w:rFonts w:ascii="Times New Roman" w:hAnsi="Times New Roman" w:cs="Times New Roman"/>
        </w:rPr>
      </w:pPr>
      <w:r>
        <w:rPr>
          <w:rFonts w:ascii="Times New Roman" w:hAnsi="Times New Roman" w:cs="Times New Roman"/>
        </w:rPr>
        <w:br w:type="page"/>
      </w:r>
    </w:p>
    <w:p w14:paraId="5406702D" w14:textId="77777777" w:rsidR="00F16EFC" w:rsidRPr="00F16EFC" w:rsidRDefault="00F16EFC" w:rsidP="00F16EFC">
      <w:pPr>
        <w:spacing w:line="360" w:lineRule="auto"/>
        <w:rPr>
          <w:rFonts w:ascii="Times New Roman" w:hAnsi="Times New Roman" w:cs="Times New Roman"/>
        </w:rPr>
      </w:pPr>
      <w:r w:rsidRPr="00F16EFC">
        <w:rPr>
          <w:rFonts w:ascii="Times New Roman" w:hAnsi="Times New Roman" w:cs="Times New Roman"/>
        </w:rPr>
        <w:lastRenderedPageBreak/>
        <w:t>Fotos: Briggs &amp; Stratton</w:t>
      </w:r>
    </w:p>
    <w:p w14:paraId="160A55FA" w14:textId="640D2DDD" w:rsidR="00F16EFC" w:rsidRDefault="00F16EFC" w:rsidP="00F16EFC">
      <w:pPr>
        <w:spacing w:line="360" w:lineRule="auto"/>
        <w:rPr>
          <w:rFonts w:ascii="Times New Roman" w:hAnsi="Times New Roman" w:cs="Times New Roman"/>
        </w:rPr>
      </w:pPr>
    </w:p>
    <w:p w14:paraId="1F0AB630" w14:textId="77777777" w:rsidR="006F6E06" w:rsidRDefault="006F6E06" w:rsidP="006F6E06">
      <w:pPr>
        <w:spacing w:line="360" w:lineRule="auto"/>
        <w:rPr>
          <w:rFonts w:ascii="Times New Roman" w:hAnsi="Times New Roman" w:cs="Times New Roman"/>
          <w:i/>
          <w:iCs/>
          <w:sz w:val="20"/>
          <w:szCs w:val="20"/>
        </w:rPr>
      </w:pPr>
      <w:r w:rsidRPr="00F16EFC">
        <w:rPr>
          <w:rFonts w:ascii="Times New Roman" w:hAnsi="Times New Roman" w:cs="Times New Roman"/>
          <w:i/>
          <w:iCs/>
          <w:noProof/>
          <w:sz w:val="20"/>
          <w:szCs w:val="20"/>
        </w:rPr>
        <w:drawing>
          <wp:inline distT="0" distB="0" distL="0" distR="0" wp14:anchorId="3314BB53" wp14:editId="3D6333D2">
            <wp:extent cx="2876550" cy="216217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14:paraId="31586308" w14:textId="77777777" w:rsidR="00630AF8" w:rsidRPr="00F16EFC" w:rsidRDefault="00630AF8" w:rsidP="00630AF8">
      <w:pPr>
        <w:spacing w:line="360" w:lineRule="auto"/>
        <w:rPr>
          <w:rFonts w:ascii="Times New Roman" w:hAnsi="Times New Roman" w:cs="Times New Roman"/>
          <w:i/>
          <w:iCs/>
          <w:sz w:val="20"/>
          <w:szCs w:val="20"/>
        </w:rPr>
      </w:pPr>
      <w:r w:rsidRPr="00443943">
        <w:rPr>
          <w:rFonts w:ascii="Times New Roman" w:hAnsi="Times New Roman" w:cs="Times New Roman"/>
          <w:i/>
          <w:iCs/>
          <w:sz w:val="20"/>
          <w:szCs w:val="20"/>
        </w:rPr>
        <w:t>Der regelmäßige Schnitt ist für eine sattgrüne, dichte Rasenfläche im heimischen Garten das A und O.</w:t>
      </w:r>
    </w:p>
    <w:p w14:paraId="3F921AA8" w14:textId="77777777" w:rsidR="00443943" w:rsidRDefault="00443943" w:rsidP="00630AF8">
      <w:pPr>
        <w:spacing w:line="360" w:lineRule="auto"/>
        <w:rPr>
          <w:rFonts w:ascii="Times New Roman" w:hAnsi="Times New Roman" w:cs="Times New Roman"/>
          <w:i/>
          <w:iCs/>
          <w:sz w:val="20"/>
          <w:szCs w:val="20"/>
        </w:rPr>
      </w:pPr>
    </w:p>
    <w:p w14:paraId="4C5B87C3" w14:textId="4A03DA87" w:rsidR="00630AF8" w:rsidRDefault="00630AF8" w:rsidP="00630AF8">
      <w:pPr>
        <w:spacing w:line="360" w:lineRule="auto"/>
        <w:rPr>
          <w:rFonts w:ascii="Times New Roman" w:hAnsi="Times New Roman" w:cs="Times New Roman"/>
          <w:i/>
          <w:iCs/>
          <w:sz w:val="20"/>
          <w:szCs w:val="20"/>
        </w:rPr>
      </w:pPr>
      <w:r w:rsidRPr="00630AF8">
        <w:rPr>
          <w:rFonts w:ascii="Times New Roman" w:hAnsi="Times New Roman" w:cs="Times New Roman"/>
          <w:i/>
          <w:iCs/>
          <w:sz w:val="20"/>
          <w:szCs w:val="20"/>
        </w:rPr>
        <w:drawing>
          <wp:inline distT="0" distB="0" distL="0" distR="0" wp14:anchorId="032C02B4" wp14:editId="40B71094">
            <wp:extent cx="2876550" cy="1933575"/>
            <wp:effectExtent l="0" t="0" r="0" b="952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933575"/>
                    </a:xfrm>
                    <a:prstGeom prst="rect">
                      <a:avLst/>
                    </a:prstGeom>
                    <a:noFill/>
                    <a:ln>
                      <a:noFill/>
                    </a:ln>
                  </pic:spPr>
                </pic:pic>
              </a:graphicData>
            </a:graphic>
          </wp:inline>
        </w:drawing>
      </w:r>
    </w:p>
    <w:p w14:paraId="42AD0A6D" w14:textId="77777777" w:rsidR="00630AF8" w:rsidRDefault="00630AF8" w:rsidP="00630AF8">
      <w:pPr>
        <w:spacing w:line="360" w:lineRule="auto"/>
        <w:rPr>
          <w:rFonts w:ascii="Times New Roman" w:hAnsi="Times New Roman" w:cs="Times New Roman"/>
          <w:i/>
          <w:iCs/>
          <w:sz w:val="20"/>
          <w:szCs w:val="20"/>
        </w:rPr>
      </w:pPr>
      <w:r w:rsidRPr="00443943">
        <w:rPr>
          <w:rFonts w:ascii="Times New Roman" w:hAnsi="Times New Roman" w:cs="Times New Roman"/>
          <w:i/>
          <w:iCs/>
          <w:sz w:val="20"/>
          <w:szCs w:val="20"/>
        </w:rPr>
        <w:t xml:space="preserve">Bei Benzinmotoren mit </w:t>
      </w:r>
      <w:r>
        <w:rPr>
          <w:rFonts w:ascii="Times New Roman" w:hAnsi="Times New Roman" w:cs="Times New Roman"/>
          <w:i/>
          <w:iCs/>
          <w:sz w:val="20"/>
          <w:szCs w:val="20"/>
        </w:rPr>
        <w:t xml:space="preserve">dem </w:t>
      </w:r>
      <w:proofErr w:type="spellStart"/>
      <w:r>
        <w:rPr>
          <w:rFonts w:ascii="Times New Roman" w:hAnsi="Times New Roman" w:cs="Times New Roman"/>
          <w:i/>
          <w:iCs/>
          <w:sz w:val="20"/>
          <w:szCs w:val="20"/>
        </w:rPr>
        <w:t>InStart</w:t>
      </w:r>
      <w:proofErr w:type="spellEnd"/>
      <w:r>
        <w:rPr>
          <w:rFonts w:ascii="Times New Roman" w:hAnsi="Times New Roman" w:cs="Times New Roman"/>
          <w:i/>
          <w:iCs/>
          <w:sz w:val="20"/>
          <w:szCs w:val="20"/>
        </w:rPr>
        <w:t xml:space="preserve">-System liefert </w:t>
      </w:r>
      <w:r w:rsidRPr="00443943">
        <w:rPr>
          <w:rFonts w:ascii="Times New Roman" w:hAnsi="Times New Roman" w:cs="Times New Roman"/>
          <w:i/>
          <w:iCs/>
          <w:sz w:val="20"/>
          <w:szCs w:val="20"/>
        </w:rPr>
        <w:t>ein im Motorblock integrierter Lithium-Ionen-Akku</w:t>
      </w:r>
      <w:r>
        <w:rPr>
          <w:rFonts w:ascii="Times New Roman" w:hAnsi="Times New Roman" w:cs="Times New Roman"/>
          <w:i/>
          <w:iCs/>
          <w:sz w:val="20"/>
          <w:szCs w:val="20"/>
        </w:rPr>
        <w:t xml:space="preserve"> die nötige Energie für den Start auf Knopfdruck</w:t>
      </w:r>
      <w:r w:rsidRPr="00443943">
        <w:rPr>
          <w:rFonts w:ascii="Times New Roman" w:hAnsi="Times New Roman" w:cs="Times New Roman"/>
          <w:i/>
          <w:iCs/>
          <w:sz w:val="20"/>
          <w:szCs w:val="20"/>
        </w:rPr>
        <w:t xml:space="preserve"> </w:t>
      </w:r>
      <w:r>
        <w:rPr>
          <w:rFonts w:ascii="Times New Roman" w:hAnsi="Times New Roman" w:cs="Times New Roman"/>
          <w:i/>
          <w:iCs/>
          <w:sz w:val="20"/>
          <w:szCs w:val="20"/>
        </w:rPr>
        <w:t xml:space="preserve"> </w:t>
      </w:r>
      <w:r w:rsidRPr="00443943">
        <w:rPr>
          <w:rFonts w:ascii="Times New Roman" w:hAnsi="Times New Roman" w:cs="Times New Roman"/>
          <w:i/>
          <w:iCs/>
          <w:sz w:val="20"/>
          <w:szCs w:val="20"/>
        </w:rPr>
        <w:t>– je nach Version mit rund 80 bis 200 Startvorgängen.</w:t>
      </w:r>
    </w:p>
    <w:p w14:paraId="16D53463" w14:textId="6DE4EB57" w:rsidR="006F6E06" w:rsidRDefault="006F6E06" w:rsidP="006F6E06">
      <w:pPr>
        <w:rPr>
          <w:rFonts w:ascii="Times New Roman" w:hAnsi="Times New Roman" w:cs="Times New Roman"/>
          <w:i/>
          <w:iCs/>
          <w:sz w:val="20"/>
          <w:szCs w:val="20"/>
        </w:rPr>
      </w:pPr>
      <w:r>
        <w:rPr>
          <w:rFonts w:ascii="Times New Roman" w:hAnsi="Times New Roman" w:cs="Times New Roman"/>
          <w:i/>
          <w:iCs/>
          <w:sz w:val="20"/>
          <w:szCs w:val="20"/>
        </w:rPr>
        <w:br w:type="page"/>
      </w:r>
    </w:p>
    <w:p w14:paraId="2DBC7D04" w14:textId="26CC5F48" w:rsidR="006F6E06" w:rsidRPr="002B771B" w:rsidRDefault="00630AF8" w:rsidP="006F6E06">
      <w:pPr>
        <w:spacing w:line="360" w:lineRule="auto"/>
        <w:rPr>
          <w:rFonts w:ascii="Times New Roman" w:hAnsi="Times New Roman" w:cs="Times New Roman"/>
          <w:i/>
          <w:iCs/>
          <w:sz w:val="20"/>
          <w:szCs w:val="20"/>
        </w:rPr>
      </w:pPr>
      <w:r>
        <w:rPr>
          <w:noProof/>
        </w:rPr>
        <w:lastRenderedPageBreak/>
        <w:drawing>
          <wp:inline distT="0" distB="0" distL="0" distR="0" wp14:anchorId="0BDDEAE7" wp14:editId="06C3F64B">
            <wp:extent cx="2876550" cy="19240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9DED33C" w14:textId="77777777" w:rsidR="00630AF8" w:rsidRPr="00F16EFC" w:rsidRDefault="00630AF8" w:rsidP="00630AF8">
      <w:pPr>
        <w:spacing w:line="360" w:lineRule="auto"/>
        <w:rPr>
          <w:rFonts w:ascii="Times New Roman" w:hAnsi="Times New Roman" w:cs="Times New Roman"/>
          <w:i/>
          <w:iCs/>
          <w:sz w:val="20"/>
          <w:szCs w:val="20"/>
        </w:rPr>
      </w:pPr>
      <w:r w:rsidRPr="00F16EFC">
        <w:rPr>
          <w:rFonts w:ascii="Times New Roman" w:hAnsi="Times New Roman" w:cs="Times New Roman"/>
          <w:i/>
          <w:iCs/>
          <w:sz w:val="20"/>
          <w:szCs w:val="20"/>
        </w:rPr>
        <w:t xml:space="preserve">Wer einen Benzinrasenmäher mit einem aktuellen Motor der </w:t>
      </w:r>
      <w:proofErr w:type="spellStart"/>
      <w:r w:rsidRPr="00F16EFC">
        <w:rPr>
          <w:rFonts w:ascii="Times New Roman" w:hAnsi="Times New Roman" w:cs="Times New Roman"/>
          <w:i/>
          <w:iCs/>
          <w:sz w:val="20"/>
          <w:szCs w:val="20"/>
        </w:rPr>
        <w:t>EXi</w:t>
      </w:r>
      <w:proofErr w:type="spellEnd"/>
      <w:r w:rsidRPr="00F16EFC">
        <w:rPr>
          <w:rFonts w:ascii="Times New Roman" w:hAnsi="Times New Roman" w:cs="Times New Roman"/>
          <w:i/>
          <w:iCs/>
          <w:sz w:val="20"/>
          <w:szCs w:val="20"/>
        </w:rPr>
        <w:t>-Serie von Briggs &amp; Stratton besitzt, kann sich den Ölwechsel sparen. Nach dem Auffüllen zur ersten Inbetriebnahme genügt es, den Ölstand regelmäßig zu kontrollieren und bei Bedarf nachzufüllen.</w:t>
      </w:r>
    </w:p>
    <w:p w14:paraId="68A56BB9" w14:textId="2AAE4BE8" w:rsidR="006F6E06" w:rsidRPr="002B771B" w:rsidRDefault="006F6E06" w:rsidP="00F16EFC">
      <w:pPr>
        <w:spacing w:line="360" w:lineRule="auto"/>
        <w:rPr>
          <w:rFonts w:ascii="Times New Roman" w:hAnsi="Times New Roman" w:cs="Times New Roman"/>
          <w:i/>
          <w:iCs/>
          <w:sz w:val="20"/>
          <w:szCs w:val="20"/>
        </w:rPr>
      </w:pPr>
    </w:p>
    <w:p w14:paraId="2E2D5AF7" w14:textId="0EF1C63B" w:rsidR="00630AF8" w:rsidRDefault="00630AF8" w:rsidP="00F16EFC">
      <w:pPr>
        <w:spacing w:line="360" w:lineRule="auto"/>
        <w:rPr>
          <w:rFonts w:ascii="Times New Roman" w:hAnsi="Times New Roman" w:cs="Times New Roman"/>
          <w:i/>
          <w:iCs/>
          <w:sz w:val="20"/>
          <w:szCs w:val="20"/>
        </w:rPr>
      </w:pPr>
      <w:r>
        <w:rPr>
          <w:noProof/>
        </w:rPr>
        <w:drawing>
          <wp:inline distT="0" distB="0" distL="0" distR="0" wp14:anchorId="08C3EA73" wp14:editId="3B96456A">
            <wp:extent cx="2876550" cy="19240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0590EDE1" w14:textId="77777777" w:rsidR="00630AF8" w:rsidRDefault="00630AF8" w:rsidP="00630AF8">
      <w:pPr>
        <w:spacing w:line="360" w:lineRule="auto"/>
        <w:rPr>
          <w:rFonts w:ascii="Times New Roman" w:hAnsi="Times New Roman" w:cs="Times New Roman"/>
          <w:i/>
          <w:iCs/>
          <w:sz w:val="20"/>
          <w:szCs w:val="20"/>
        </w:rPr>
      </w:pPr>
      <w:r w:rsidRPr="002B771B">
        <w:rPr>
          <w:rFonts w:ascii="Times New Roman" w:hAnsi="Times New Roman" w:cs="Times New Roman"/>
          <w:i/>
          <w:iCs/>
          <w:sz w:val="20"/>
          <w:szCs w:val="20"/>
        </w:rPr>
        <w:t>Über 70 Prozent an Platz gegenüber der herkömmlichen Lagerung lassen sich durch den aufrechten Stand des Rasenmähers in Garage und Co. sparen.</w:t>
      </w:r>
    </w:p>
    <w:p w14:paraId="4ABA6536" w14:textId="6BC9B0FD" w:rsidR="002B771B" w:rsidRDefault="002B771B" w:rsidP="00F16EFC">
      <w:pPr>
        <w:spacing w:line="360" w:lineRule="auto"/>
        <w:rPr>
          <w:rFonts w:ascii="Times New Roman" w:hAnsi="Times New Roman" w:cs="Times New Roman"/>
          <w:i/>
          <w:iCs/>
          <w:sz w:val="20"/>
          <w:szCs w:val="20"/>
        </w:rPr>
      </w:pPr>
    </w:p>
    <w:p w14:paraId="403F59AD" w14:textId="77777777" w:rsidR="00630AF8" w:rsidRDefault="00630AF8" w:rsidP="00F16EFC">
      <w:pPr>
        <w:spacing w:line="360" w:lineRule="auto"/>
        <w:rPr>
          <w:rFonts w:ascii="Times New Roman" w:hAnsi="Times New Roman" w:cs="Times New Roman"/>
          <w:i/>
          <w:iCs/>
          <w:sz w:val="20"/>
          <w:szCs w:val="20"/>
        </w:rPr>
      </w:pPr>
      <w:r>
        <w:rPr>
          <w:noProof/>
        </w:rPr>
        <w:drawing>
          <wp:inline distT="0" distB="0" distL="0" distR="0" wp14:anchorId="701C6C11" wp14:editId="6D610746">
            <wp:extent cx="2876550" cy="1924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3397DB16" w14:textId="27173455" w:rsidR="002B771B" w:rsidRPr="002B771B" w:rsidRDefault="002B771B" w:rsidP="00F16EFC">
      <w:pPr>
        <w:spacing w:line="360" w:lineRule="auto"/>
        <w:rPr>
          <w:rFonts w:ascii="Times New Roman" w:hAnsi="Times New Roman" w:cs="Times New Roman"/>
          <w:i/>
          <w:iCs/>
          <w:sz w:val="20"/>
          <w:szCs w:val="20"/>
        </w:rPr>
      </w:pPr>
      <w:r w:rsidRPr="002B771B">
        <w:rPr>
          <w:rFonts w:ascii="Times New Roman" w:hAnsi="Times New Roman" w:cs="Times New Roman"/>
          <w:i/>
          <w:iCs/>
          <w:sz w:val="20"/>
          <w:szCs w:val="20"/>
        </w:rPr>
        <w:t>Hochkant aufgestellt lässt sich der Rasenmäher leicht säubern.</w:t>
      </w:r>
    </w:p>
    <w:p w14:paraId="4B2EB28F" w14:textId="77777777" w:rsidR="00026186" w:rsidRPr="00F16EFC" w:rsidRDefault="00F16EFC" w:rsidP="00026186">
      <w:pPr>
        <w:spacing w:before="100" w:beforeAutospacing="1" w:after="100" w:afterAutospacing="1" w:line="360" w:lineRule="auto"/>
        <w:rPr>
          <w:rFonts w:ascii="Times New Roman" w:hAnsi="Times New Roman" w:cs="Times New Roman"/>
          <w:sz w:val="21"/>
          <w:szCs w:val="21"/>
        </w:rPr>
      </w:pPr>
      <w:r>
        <w:rPr>
          <w:rFonts w:ascii="Times New Roman" w:hAnsi="Times New Roman" w:cs="Times New Roman"/>
          <w:sz w:val="21"/>
          <w:szCs w:val="21"/>
        </w:rPr>
        <w:lastRenderedPageBreak/>
        <w:t>Ü</w:t>
      </w:r>
      <w:r w:rsidR="00026186" w:rsidRPr="00F16EFC">
        <w:rPr>
          <w:rFonts w:ascii="Times New Roman" w:hAnsi="Times New Roman" w:cs="Times New Roman"/>
          <w:sz w:val="21"/>
          <w:szCs w:val="21"/>
        </w:rPr>
        <w:t>ber Briggs &amp; Stratton:</w:t>
      </w:r>
    </w:p>
    <w:p w14:paraId="598504D2" w14:textId="77777777" w:rsidR="00026186" w:rsidRPr="00F16EFC" w:rsidRDefault="00026186" w:rsidP="00026186">
      <w:pPr>
        <w:spacing w:before="100" w:beforeAutospacing="1" w:after="100" w:afterAutospacing="1" w:line="360" w:lineRule="auto"/>
        <w:rPr>
          <w:rFonts w:ascii="Times New Roman" w:hAnsi="Times New Roman" w:cs="Times New Roman"/>
          <w:sz w:val="21"/>
          <w:szCs w:val="21"/>
        </w:rPr>
      </w:pPr>
      <w:r w:rsidRPr="00F16EFC">
        <w:rPr>
          <w:rFonts w:ascii="Times New Roman" w:hAnsi="Times New Roman" w:cs="Times New Roman"/>
          <w:sz w:val="21"/>
          <w:szCs w:val="21"/>
        </w:rPr>
        <w:t>Der amerikanische Hersteller Briggs &amp; Stratton ist der weltweit größte Produzent von luftgekühlten Benzinmotoren für Bau- und Gartengeräte. Das Unternehmen fertigt jedes Jahr über zehn Millionen Kleinmotoren, die langlebig sowie anwender- und wartungs</w:t>
      </w:r>
      <w:r w:rsidRPr="00F16EFC">
        <w:rPr>
          <w:rFonts w:ascii="Times New Roman" w:hAnsi="Times New Roman" w:cs="Times New Roman"/>
          <w:sz w:val="21"/>
          <w:szCs w:val="21"/>
        </w:rPr>
        <w:softHyphen/>
        <w:t xml:space="preserve">freundlich sind. Briggs &amp; Stratton steht für eine herausragende Qualität, auf die sich Anwender bei ihrer Arbeit stets verlassen können. Für die Wartung und Pflege der Motoren gibt es ein dichtes Händler- und Servicenetz. Briggs &amp; Stratton investiert kontinuierlich in Forschung und Entwicklung, um den Verbrauch natürlicher Ressourcen zu senken und die Emissionen zu reduzieren. Seit 1995 wurden die Emissionen bei Motoren um durchschnittlich 75 Prozent gesenkt. </w:t>
      </w:r>
    </w:p>
    <w:p w14:paraId="5F16C334" w14:textId="77777777" w:rsidR="00026186" w:rsidRPr="00F16EFC" w:rsidRDefault="00026186" w:rsidP="00026186">
      <w:pPr>
        <w:spacing w:before="100" w:beforeAutospacing="1" w:after="100" w:afterAutospacing="1" w:line="360" w:lineRule="auto"/>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387"/>
      </w:tblGrid>
      <w:tr w:rsidR="00026186" w:rsidRPr="00F16EFC" w14:paraId="64A3B639" w14:textId="77777777" w:rsidTr="00442E4D">
        <w:tc>
          <w:tcPr>
            <w:tcW w:w="3387" w:type="dxa"/>
            <w:shd w:val="clear" w:color="auto" w:fill="auto"/>
          </w:tcPr>
          <w:p w14:paraId="074B96B5"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Unternehmenskontakt:</w:t>
            </w:r>
          </w:p>
          <w:p w14:paraId="79E1580B"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Briggs &amp; Stratton AG</w:t>
            </w:r>
          </w:p>
          <w:p w14:paraId="54FBAA56" w14:textId="77777777" w:rsidR="00026186" w:rsidRPr="00F16EFC" w:rsidRDefault="00026186" w:rsidP="00442E4D">
            <w:pPr>
              <w:spacing w:line="360" w:lineRule="auto"/>
              <w:rPr>
                <w:rFonts w:ascii="Times New Roman" w:hAnsi="Times New Roman" w:cs="Times New Roman"/>
              </w:rPr>
            </w:pPr>
            <w:proofErr w:type="spellStart"/>
            <w:r w:rsidRPr="00F16EFC">
              <w:rPr>
                <w:rFonts w:ascii="Times New Roman" w:hAnsi="Times New Roman" w:cs="Times New Roman"/>
              </w:rPr>
              <w:t>Wolleraustrasse</w:t>
            </w:r>
            <w:proofErr w:type="spellEnd"/>
            <w:r w:rsidRPr="00F16EFC">
              <w:rPr>
                <w:rFonts w:ascii="Times New Roman" w:hAnsi="Times New Roman" w:cs="Times New Roman"/>
              </w:rPr>
              <w:t xml:space="preserve"> 41</w:t>
            </w:r>
          </w:p>
          <w:p w14:paraId="55C28753"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CH-8807 Freienbach</w:t>
            </w:r>
          </w:p>
          <w:p w14:paraId="22CE4C14"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Tel.: +41 (0)55 - 415 1200</w:t>
            </w:r>
          </w:p>
          <w:p w14:paraId="5F495555"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www.briggsandstratton.com</w:t>
            </w:r>
          </w:p>
        </w:tc>
        <w:tc>
          <w:tcPr>
            <w:tcW w:w="3387" w:type="dxa"/>
            <w:shd w:val="clear" w:color="auto" w:fill="auto"/>
          </w:tcPr>
          <w:p w14:paraId="1B5B9551"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Medienkontakt:</w:t>
            </w:r>
          </w:p>
          <w:p w14:paraId="237C0C6F"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Pressebüro Tschorn &amp; Partner</w:t>
            </w:r>
          </w:p>
          <w:p w14:paraId="68F5C727"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PF 10 11 52</w:t>
            </w:r>
          </w:p>
          <w:p w14:paraId="37E6124A"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D-69469 Weinheim</w:t>
            </w:r>
          </w:p>
          <w:p w14:paraId="105862AC"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Tel.: +49 (0)6201 - 5 78 78</w:t>
            </w:r>
          </w:p>
          <w:p w14:paraId="29CE2665" w14:textId="77777777" w:rsidR="00026186" w:rsidRPr="00F16EFC" w:rsidRDefault="00026186" w:rsidP="00442E4D">
            <w:pPr>
              <w:spacing w:line="360" w:lineRule="auto"/>
              <w:rPr>
                <w:rFonts w:ascii="Times New Roman" w:hAnsi="Times New Roman" w:cs="Times New Roman"/>
              </w:rPr>
            </w:pPr>
            <w:r w:rsidRPr="00F16EFC">
              <w:rPr>
                <w:rFonts w:ascii="Times New Roman" w:hAnsi="Times New Roman" w:cs="Times New Roman"/>
              </w:rPr>
              <w:t>www.pressebuero-tschorn.de</w:t>
            </w:r>
          </w:p>
        </w:tc>
      </w:tr>
    </w:tbl>
    <w:p w14:paraId="7792981F" w14:textId="77777777" w:rsidR="00026186" w:rsidRPr="00F16EFC" w:rsidRDefault="00026186" w:rsidP="00026186">
      <w:pPr>
        <w:spacing w:before="100" w:beforeAutospacing="1" w:after="100" w:afterAutospacing="1" w:line="360" w:lineRule="auto"/>
        <w:jc w:val="both"/>
        <w:rPr>
          <w:rFonts w:ascii="Times New Roman" w:hAnsi="Times New Roman" w:cs="Times New Roman"/>
        </w:rPr>
      </w:pPr>
    </w:p>
    <w:p w14:paraId="4DE2E149" w14:textId="77777777" w:rsidR="00026186" w:rsidRPr="00F16EFC" w:rsidRDefault="00026186" w:rsidP="00026186">
      <w:pPr>
        <w:spacing w:line="360" w:lineRule="auto"/>
        <w:rPr>
          <w:rFonts w:ascii="Times New Roman" w:hAnsi="Times New Roman" w:cs="Times New Roman"/>
        </w:rPr>
      </w:pPr>
    </w:p>
    <w:p w14:paraId="13E98976" w14:textId="77777777" w:rsidR="00126467" w:rsidRPr="00F16EFC" w:rsidRDefault="00126467" w:rsidP="005D2D87">
      <w:pPr>
        <w:tabs>
          <w:tab w:val="left" w:pos="10260"/>
        </w:tabs>
        <w:rPr>
          <w:rFonts w:ascii="Times New Roman" w:hAnsi="Times New Roman" w:cs="Times New Roman"/>
          <w:sz w:val="2"/>
          <w:szCs w:val="2"/>
        </w:rPr>
      </w:pPr>
    </w:p>
    <w:sectPr w:rsidR="00126467" w:rsidRPr="00F16EFC" w:rsidSect="00026186">
      <w:headerReference w:type="default" r:id="rId15"/>
      <w:footerReference w:type="default" r:id="rId16"/>
      <w:type w:val="continuous"/>
      <w:pgSz w:w="11910" w:h="16840"/>
      <w:pgMar w:top="2520" w:right="2129" w:bottom="1080" w:left="226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F3540" w14:textId="77777777" w:rsidR="00ED1DF8" w:rsidRDefault="00ED1DF8" w:rsidP="002A6C94">
      <w:r>
        <w:separator/>
      </w:r>
    </w:p>
  </w:endnote>
  <w:endnote w:type="continuationSeparator" w:id="0">
    <w:p w14:paraId="29B104E7" w14:textId="77777777" w:rsidR="00ED1DF8" w:rsidRDefault="00ED1DF8" w:rsidP="002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8B371" w14:textId="77777777" w:rsidR="00026186" w:rsidRDefault="00026186" w:rsidP="00026186">
    <w:pPr>
      <w:pStyle w:val="Fuzeile"/>
      <w:spacing w:before="360"/>
      <w:jc w:val="center"/>
    </w:pPr>
    <w:r>
      <w:t xml:space="preserve">Briggs &amp; Stratton AG - </w:t>
    </w:r>
    <w:proofErr w:type="spellStart"/>
    <w:r>
      <w:t>Wolleraustrasse</w:t>
    </w:r>
    <w:proofErr w:type="spellEnd"/>
    <w:r>
      <w:t xml:space="preserve"> 41 - CH-8807 Freienbach</w:t>
    </w:r>
  </w:p>
  <w:p w14:paraId="6238ACF9" w14:textId="77777777" w:rsidR="00E225E0" w:rsidRPr="00026186" w:rsidRDefault="00026186" w:rsidP="00026186">
    <w:pPr>
      <w:pStyle w:val="Fuzeile"/>
      <w:jc w:val="center"/>
    </w:pPr>
    <w:r>
      <w:t>Tel.: +41 (0)55 - 415 1200 - www.briggsandstratton.com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6E8040" w14:textId="77777777" w:rsidR="00ED1DF8" w:rsidRDefault="00ED1DF8" w:rsidP="002A6C94">
      <w:r>
        <w:separator/>
      </w:r>
    </w:p>
  </w:footnote>
  <w:footnote w:type="continuationSeparator" w:id="0">
    <w:p w14:paraId="13B274D6" w14:textId="77777777" w:rsidR="00ED1DF8" w:rsidRDefault="00ED1DF8" w:rsidP="002A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4EC60" w14:textId="77777777" w:rsidR="00E225E0" w:rsidRDefault="00E225E0">
    <w:pPr>
      <w:pStyle w:val="Kopfzeile"/>
    </w:pPr>
    <w:r>
      <w:rPr>
        <w:noProof/>
        <w:lang w:val="en-GB" w:eastAsia="en-GB"/>
      </w:rPr>
      <w:drawing>
        <wp:anchor distT="0" distB="0" distL="114300" distR="114300" simplePos="0" relativeHeight="251662336" behindDoc="0" locked="0" layoutInCell="1" allowOverlap="1" wp14:anchorId="2BB56C91" wp14:editId="6A12B9E2">
          <wp:simplePos x="0" y="0"/>
          <wp:positionH relativeFrom="page">
            <wp:align>left</wp:align>
          </wp:positionH>
          <wp:positionV relativeFrom="page">
            <wp:align>top</wp:align>
          </wp:positionV>
          <wp:extent cx="7564471" cy="1092530"/>
          <wp:effectExtent l="0" t="0" r="0" b="0"/>
          <wp:wrapNone/>
          <wp:docPr id="55" name="Picture 8" descr="C:\Users\73966\AppData\Local\Temp\vmware-73966\VMwareDnD\2a652838\Basco_Memo_A4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966\AppData\Local\Temp\vmware-73966\VMwareDnD\2a652838\Basco_Memo_A4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1634" cy="1092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D0BE5" w14:textId="77777777" w:rsidR="00E225E0" w:rsidRDefault="00E225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C7FD2"/>
    <w:multiLevelType w:val="multilevel"/>
    <w:tmpl w:val="FD48379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26A6C3A"/>
    <w:multiLevelType w:val="hybridMultilevel"/>
    <w:tmpl w:val="6B98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FB222E"/>
    <w:multiLevelType w:val="hybridMultilevel"/>
    <w:tmpl w:val="47DE8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A148C"/>
    <w:multiLevelType w:val="multilevel"/>
    <w:tmpl w:val="C7689AF0"/>
    <w:lvl w:ilvl="0">
      <w:start w:val="1"/>
      <w:numFmt w:val="bullet"/>
      <w:lvlText w:val=""/>
      <w:lvlJc w:val="left"/>
      <w:pPr>
        <w:tabs>
          <w:tab w:val="num" w:pos="45"/>
        </w:tabs>
        <w:ind w:left="45" w:hanging="360"/>
      </w:pPr>
      <w:rPr>
        <w:rFonts w:ascii="Symbol" w:hAnsi="Symbol" w:hint="default"/>
        <w:sz w:val="20"/>
      </w:rPr>
    </w:lvl>
    <w:lvl w:ilvl="1" w:tentative="1">
      <w:start w:val="1"/>
      <w:numFmt w:val="bullet"/>
      <w:lvlText w:val="o"/>
      <w:lvlJc w:val="left"/>
      <w:pPr>
        <w:tabs>
          <w:tab w:val="num" w:pos="765"/>
        </w:tabs>
        <w:ind w:left="765" w:hanging="360"/>
      </w:pPr>
      <w:rPr>
        <w:rFonts w:ascii="Courier New" w:hAnsi="Courier New" w:hint="default"/>
        <w:sz w:val="20"/>
      </w:rPr>
    </w:lvl>
    <w:lvl w:ilvl="2" w:tentative="1">
      <w:start w:val="1"/>
      <w:numFmt w:val="bullet"/>
      <w:lvlText w:val=""/>
      <w:lvlJc w:val="left"/>
      <w:pPr>
        <w:tabs>
          <w:tab w:val="num" w:pos="1485"/>
        </w:tabs>
        <w:ind w:left="1485" w:hanging="360"/>
      </w:pPr>
      <w:rPr>
        <w:rFonts w:ascii="Wingdings" w:hAnsi="Wingdings" w:hint="default"/>
        <w:sz w:val="20"/>
      </w:rPr>
    </w:lvl>
    <w:lvl w:ilvl="3" w:tentative="1">
      <w:start w:val="1"/>
      <w:numFmt w:val="bullet"/>
      <w:lvlText w:val=""/>
      <w:lvlJc w:val="left"/>
      <w:pPr>
        <w:tabs>
          <w:tab w:val="num" w:pos="2205"/>
        </w:tabs>
        <w:ind w:left="2205" w:hanging="360"/>
      </w:pPr>
      <w:rPr>
        <w:rFonts w:ascii="Wingdings" w:hAnsi="Wingdings" w:hint="default"/>
        <w:sz w:val="20"/>
      </w:rPr>
    </w:lvl>
    <w:lvl w:ilvl="4" w:tentative="1">
      <w:start w:val="1"/>
      <w:numFmt w:val="bullet"/>
      <w:lvlText w:val=""/>
      <w:lvlJc w:val="left"/>
      <w:pPr>
        <w:tabs>
          <w:tab w:val="num" w:pos="2925"/>
        </w:tabs>
        <w:ind w:left="2925" w:hanging="360"/>
      </w:pPr>
      <w:rPr>
        <w:rFonts w:ascii="Wingdings" w:hAnsi="Wingdings" w:hint="default"/>
        <w:sz w:val="20"/>
      </w:rPr>
    </w:lvl>
    <w:lvl w:ilvl="5" w:tentative="1">
      <w:start w:val="1"/>
      <w:numFmt w:val="bullet"/>
      <w:lvlText w:val=""/>
      <w:lvlJc w:val="left"/>
      <w:pPr>
        <w:tabs>
          <w:tab w:val="num" w:pos="3645"/>
        </w:tabs>
        <w:ind w:left="3645" w:hanging="360"/>
      </w:pPr>
      <w:rPr>
        <w:rFonts w:ascii="Wingdings" w:hAnsi="Wingdings" w:hint="default"/>
        <w:sz w:val="20"/>
      </w:rPr>
    </w:lvl>
    <w:lvl w:ilvl="6" w:tentative="1">
      <w:start w:val="1"/>
      <w:numFmt w:val="bullet"/>
      <w:lvlText w:val=""/>
      <w:lvlJc w:val="left"/>
      <w:pPr>
        <w:tabs>
          <w:tab w:val="num" w:pos="4365"/>
        </w:tabs>
        <w:ind w:left="4365" w:hanging="360"/>
      </w:pPr>
      <w:rPr>
        <w:rFonts w:ascii="Wingdings" w:hAnsi="Wingdings" w:hint="default"/>
        <w:sz w:val="20"/>
      </w:rPr>
    </w:lvl>
    <w:lvl w:ilvl="7" w:tentative="1">
      <w:start w:val="1"/>
      <w:numFmt w:val="bullet"/>
      <w:lvlText w:val=""/>
      <w:lvlJc w:val="left"/>
      <w:pPr>
        <w:tabs>
          <w:tab w:val="num" w:pos="5085"/>
        </w:tabs>
        <w:ind w:left="5085" w:hanging="360"/>
      </w:pPr>
      <w:rPr>
        <w:rFonts w:ascii="Wingdings" w:hAnsi="Wingdings" w:hint="default"/>
        <w:sz w:val="20"/>
      </w:rPr>
    </w:lvl>
    <w:lvl w:ilvl="8" w:tentative="1">
      <w:start w:val="1"/>
      <w:numFmt w:val="bullet"/>
      <w:lvlText w:val=""/>
      <w:lvlJc w:val="left"/>
      <w:pPr>
        <w:tabs>
          <w:tab w:val="num" w:pos="5805"/>
        </w:tabs>
        <w:ind w:left="5805" w:hanging="360"/>
      </w:pPr>
      <w:rPr>
        <w:rFonts w:ascii="Wingdings" w:hAnsi="Wingdings" w:hint="default"/>
        <w:sz w:val="20"/>
      </w:rPr>
    </w:lvl>
  </w:abstractNum>
  <w:abstractNum w:abstractNumId="4" w15:restartNumberingAfterBreak="0">
    <w:nsid w:val="559A29F4"/>
    <w:multiLevelType w:val="multilevel"/>
    <w:tmpl w:val="4088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EFC"/>
    <w:rsid w:val="00011915"/>
    <w:rsid w:val="0001601B"/>
    <w:rsid w:val="00026186"/>
    <w:rsid w:val="0003556A"/>
    <w:rsid w:val="000565AC"/>
    <w:rsid w:val="00070A30"/>
    <w:rsid w:val="00070FA1"/>
    <w:rsid w:val="00076A80"/>
    <w:rsid w:val="00090A6A"/>
    <w:rsid w:val="00093635"/>
    <w:rsid w:val="000A204C"/>
    <w:rsid w:val="000A2AA7"/>
    <w:rsid w:val="000A5FC7"/>
    <w:rsid w:val="000A77B0"/>
    <w:rsid w:val="000B39D4"/>
    <w:rsid w:val="000B4B0E"/>
    <w:rsid w:val="000D18F5"/>
    <w:rsid w:val="000D6F2D"/>
    <w:rsid w:val="000E20E7"/>
    <w:rsid w:val="000E2A0A"/>
    <w:rsid w:val="000E7195"/>
    <w:rsid w:val="000F36E3"/>
    <w:rsid w:val="00106713"/>
    <w:rsid w:val="001214AB"/>
    <w:rsid w:val="00121AB9"/>
    <w:rsid w:val="00121E6A"/>
    <w:rsid w:val="001221B1"/>
    <w:rsid w:val="00126467"/>
    <w:rsid w:val="00136F8B"/>
    <w:rsid w:val="00163353"/>
    <w:rsid w:val="00164020"/>
    <w:rsid w:val="00177C2F"/>
    <w:rsid w:val="00187F9E"/>
    <w:rsid w:val="00190DEB"/>
    <w:rsid w:val="0019302E"/>
    <w:rsid w:val="001A1D68"/>
    <w:rsid w:val="001A2F9E"/>
    <w:rsid w:val="001B5294"/>
    <w:rsid w:val="001C3BCC"/>
    <w:rsid w:val="001C6A96"/>
    <w:rsid w:val="001D085F"/>
    <w:rsid w:val="001D1FFC"/>
    <w:rsid w:val="001E258B"/>
    <w:rsid w:val="001E5387"/>
    <w:rsid w:val="00206A22"/>
    <w:rsid w:val="002074B6"/>
    <w:rsid w:val="00215DEE"/>
    <w:rsid w:val="00232004"/>
    <w:rsid w:val="0024347B"/>
    <w:rsid w:val="00243B5C"/>
    <w:rsid w:val="00266BAE"/>
    <w:rsid w:val="002678BB"/>
    <w:rsid w:val="002703F5"/>
    <w:rsid w:val="002850C1"/>
    <w:rsid w:val="002A0E49"/>
    <w:rsid w:val="002A0EDA"/>
    <w:rsid w:val="002A6C94"/>
    <w:rsid w:val="002B771B"/>
    <w:rsid w:val="002D04C3"/>
    <w:rsid w:val="002E0527"/>
    <w:rsid w:val="002E5632"/>
    <w:rsid w:val="002F51EA"/>
    <w:rsid w:val="0030444D"/>
    <w:rsid w:val="0031054D"/>
    <w:rsid w:val="00314E33"/>
    <w:rsid w:val="00323109"/>
    <w:rsid w:val="00326DEA"/>
    <w:rsid w:val="0036296B"/>
    <w:rsid w:val="00365584"/>
    <w:rsid w:val="003655C8"/>
    <w:rsid w:val="00386397"/>
    <w:rsid w:val="003A03A0"/>
    <w:rsid w:val="003B0DC7"/>
    <w:rsid w:val="003D205B"/>
    <w:rsid w:val="003D3117"/>
    <w:rsid w:val="003E0FE7"/>
    <w:rsid w:val="003E6193"/>
    <w:rsid w:val="003E69D4"/>
    <w:rsid w:val="003F0501"/>
    <w:rsid w:val="003F3C4D"/>
    <w:rsid w:val="003F6C8A"/>
    <w:rsid w:val="004052B8"/>
    <w:rsid w:val="004216FC"/>
    <w:rsid w:val="004251CD"/>
    <w:rsid w:val="00432205"/>
    <w:rsid w:val="00440233"/>
    <w:rsid w:val="00443943"/>
    <w:rsid w:val="004518CF"/>
    <w:rsid w:val="00460510"/>
    <w:rsid w:val="004621D5"/>
    <w:rsid w:val="004B1005"/>
    <w:rsid w:val="004B604E"/>
    <w:rsid w:val="004C5C93"/>
    <w:rsid w:val="004D738F"/>
    <w:rsid w:val="004E1271"/>
    <w:rsid w:val="004E1607"/>
    <w:rsid w:val="004E6547"/>
    <w:rsid w:val="004F1627"/>
    <w:rsid w:val="005028A1"/>
    <w:rsid w:val="005052D7"/>
    <w:rsid w:val="005072F6"/>
    <w:rsid w:val="005106ED"/>
    <w:rsid w:val="0052641D"/>
    <w:rsid w:val="005548C3"/>
    <w:rsid w:val="00572F0B"/>
    <w:rsid w:val="005847D6"/>
    <w:rsid w:val="00594A72"/>
    <w:rsid w:val="00597FF2"/>
    <w:rsid w:val="005D2D87"/>
    <w:rsid w:val="005D2F34"/>
    <w:rsid w:val="005D3BE8"/>
    <w:rsid w:val="005D5454"/>
    <w:rsid w:val="005F7525"/>
    <w:rsid w:val="006002C4"/>
    <w:rsid w:val="0061612F"/>
    <w:rsid w:val="00617CA9"/>
    <w:rsid w:val="00624872"/>
    <w:rsid w:val="00630AF8"/>
    <w:rsid w:val="006354A6"/>
    <w:rsid w:val="00655ACE"/>
    <w:rsid w:val="00675718"/>
    <w:rsid w:val="00677726"/>
    <w:rsid w:val="0068156D"/>
    <w:rsid w:val="00690F47"/>
    <w:rsid w:val="006C058C"/>
    <w:rsid w:val="006D1C21"/>
    <w:rsid w:val="006F1017"/>
    <w:rsid w:val="006F2132"/>
    <w:rsid w:val="006F53C0"/>
    <w:rsid w:val="006F6E06"/>
    <w:rsid w:val="0072246B"/>
    <w:rsid w:val="0073539C"/>
    <w:rsid w:val="00735F68"/>
    <w:rsid w:val="00736B69"/>
    <w:rsid w:val="007441E5"/>
    <w:rsid w:val="007721F5"/>
    <w:rsid w:val="00773E96"/>
    <w:rsid w:val="00787E9B"/>
    <w:rsid w:val="00792159"/>
    <w:rsid w:val="0079361D"/>
    <w:rsid w:val="007946F9"/>
    <w:rsid w:val="00797325"/>
    <w:rsid w:val="00797BB9"/>
    <w:rsid w:val="007A27A0"/>
    <w:rsid w:val="007A378B"/>
    <w:rsid w:val="007A69AE"/>
    <w:rsid w:val="007B2F73"/>
    <w:rsid w:val="007C0313"/>
    <w:rsid w:val="007D4A0F"/>
    <w:rsid w:val="007D67A4"/>
    <w:rsid w:val="007F7831"/>
    <w:rsid w:val="00805599"/>
    <w:rsid w:val="00814C8A"/>
    <w:rsid w:val="008151F1"/>
    <w:rsid w:val="00820708"/>
    <w:rsid w:val="00830508"/>
    <w:rsid w:val="0084672A"/>
    <w:rsid w:val="00857D76"/>
    <w:rsid w:val="0087459E"/>
    <w:rsid w:val="00882ABA"/>
    <w:rsid w:val="00890BBC"/>
    <w:rsid w:val="00894381"/>
    <w:rsid w:val="008A2C44"/>
    <w:rsid w:val="008C2418"/>
    <w:rsid w:val="008C6C72"/>
    <w:rsid w:val="008D4A8E"/>
    <w:rsid w:val="00934E3D"/>
    <w:rsid w:val="00942DC2"/>
    <w:rsid w:val="009460FC"/>
    <w:rsid w:val="009574A2"/>
    <w:rsid w:val="0096661C"/>
    <w:rsid w:val="009709F5"/>
    <w:rsid w:val="009738B5"/>
    <w:rsid w:val="00977627"/>
    <w:rsid w:val="00985035"/>
    <w:rsid w:val="009956EF"/>
    <w:rsid w:val="009D38BA"/>
    <w:rsid w:val="009D528B"/>
    <w:rsid w:val="009D6B77"/>
    <w:rsid w:val="009E7086"/>
    <w:rsid w:val="00A035C5"/>
    <w:rsid w:val="00A10AA1"/>
    <w:rsid w:val="00A22BED"/>
    <w:rsid w:val="00A23AD9"/>
    <w:rsid w:val="00A32F5D"/>
    <w:rsid w:val="00A44686"/>
    <w:rsid w:val="00A51554"/>
    <w:rsid w:val="00A51B90"/>
    <w:rsid w:val="00A531D0"/>
    <w:rsid w:val="00A608BD"/>
    <w:rsid w:val="00A76D6D"/>
    <w:rsid w:val="00A81730"/>
    <w:rsid w:val="00A9075C"/>
    <w:rsid w:val="00AA2F1F"/>
    <w:rsid w:val="00AB188A"/>
    <w:rsid w:val="00AC7F9F"/>
    <w:rsid w:val="00AD6E9F"/>
    <w:rsid w:val="00AE7951"/>
    <w:rsid w:val="00AF5B8E"/>
    <w:rsid w:val="00B166FB"/>
    <w:rsid w:val="00B2096B"/>
    <w:rsid w:val="00B218C0"/>
    <w:rsid w:val="00B425EF"/>
    <w:rsid w:val="00B63A1A"/>
    <w:rsid w:val="00B73AEE"/>
    <w:rsid w:val="00B75597"/>
    <w:rsid w:val="00B76B15"/>
    <w:rsid w:val="00B855AE"/>
    <w:rsid w:val="00B91C71"/>
    <w:rsid w:val="00B97410"/>
    <w:rsid w:val="00BA1FF5"/>
    <w:rsid w:val="00BB482F"/>
    <w:rsid w:val="00BB7947"/>
    <w:rsid w:val="00BC3C1C"/>
    <w:rsid w:val="00BC41C7"/>
    <w:rsid w:val="00BD48CC"/>
    <w:rsid w:val="00BD7A84"/>
    <w:rsid w:val="00BE2682"/>
    <w:rsid w:val="00BF3300"/>
    <w:rsid w:val="00C2032D"/>
    <w:rsid w:val="00C26415"/>
    <w:rsid w:val="00C63657"/>
    <w:rsid w:val="00C75385"/>
    <w:rsid w:val="00C959D3"/>
    <w:rsid w:val="00CA3916"/>
    <w:rsid w:val="00CA563A"/>
    <w:rsid w:val="00CB2ECE"/>
    <w:rsid w:val="00CB730C"/>
    <w:rsid w:val="00CC1E0F"/>
    <w:rsid w:val="00CC3B11"/>
    <w:rsid w:val="00CC4EC4"/>
    <w:rsid w:val="00CD1FB7"/>
    <w:rsid w:val="00CF4498"/>
    <w:rsid w:val="00CF65BF"/>
    <w:rsid w:val="00D07F15"/>
    <w:rsid w:val="00D12200"/>
    <w:rsid w:val="00D261E7"/>
    <w:rsid w:val="00D329CF"/>
    <w:rsid w:val="00D4474E"/>
    <w:rsid w:val="00D55DE3"/>
    <w:rsid w:val="00D64738"/>
    <w:rsid w:val="00D9338E"/>
    <w:rsid w:val="00DA0EF9"/>
    <w:rsid w:val="00DA5ABE"/>
    <w:rsid w:val="00DB742E"/>
    <w:rsid w:val="00DC4203"/>
    <w:rsid w:val="00DD3E02"/>
    <w:rsid w:val="00DE1781"/>
    <w:rsid w:val="00DE51AD"/>
    <w:rsid w:val="00DF358E"/>
    <w:rsid w:val="00DF7C79"/>
    <w:rsid w:val="00E0132B"/>
    <w:rsid w:val="00E04759"/>
    <w:rsid w:val="00E14905"/>
    <w:rsid w:val="00E225E0"/>
    <w:rsid w:val="00E3236D"/>
    <w:rsid w:val="00E32668"/>
    <w:rsid w:val="00E4512E"/>
    <w:rsid w:val="00E451CB"/>
    <w:rsid w:val="00E63928"/>
    <w:rsid w:val="00E72699"/>
    <w:rsid w:val="00E74BDC"/>
    <w:rsid w:val="00E7589E"/>
    <w:rsid w:val="00E901F0"/>
    <w:rsid w:val="00E91AEA"/>
    <w:rsid w:val="00E920D6"/>
    <w:rsid w:val="00E95814"/>
    <w:rsid w:val="00ED1DF8"/>
    <w:rsid w:val="00ED795D"/>
    <w:rsid w:val="00EE0CA7"/>
    <w:rsid w:val="00EE35CB"/>
    <w:rsid w:val="00EE571E"/>
    <w:rsid w:val="00F15828"/>
    <w:rsid w:val="00F16EFC"/>
    <w:rsid w:val="00F17C48"/>
    <w:rsid w:val="00F21A7B"/>
    <w:rsid w:val="00F24569"/>
    <w:rsid w:val="00F36751"/>
    <w:rsid w:val="00F46C13"/>
    <w:rsid w:val="00F54A7C"/>
    <w:rsid w:val="00F57AC2"/>
    <w:rsid w:val="00F90F22"/>
    <w:rsid w:val="00F931B0"/>
    <w:rsid w:val="00FC5F0C"/>
    <w:rsid w:val="00FD74F6"/>
    <w:rsid w:val="00FE2776"/>
    <w:rsid w:val="00FE7AD9"/>
    <w:rsid w:val="00FF330B"/>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6CD8A"/>
  <w15:docId w15:val="{71083712-0BFC-47EB-8B96-631302FF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2A6C94"/>
    <w:pPr>
      <w:tabs>
        <w:tab w:val="center" w:pos="4680"/>
        <w:tab w:val="right" w:pos="9360"/>
      </w:tabs>
    </w:pPr>
  </w:style>
  <w:style w:type="character" w:customStyle="1" w:styleId="KopfzeileZchn">
    <w:name w:val="Kopfzeile Zchn"/>
    <w:basedOn w:val="Absatz-Standardschriftart"/>
    <w:link w:val="Kopfzeile"/>
    <w:uiPriority w:val="99"/>
    <w:rsid w:val="002A6C94"/>
  </w:style>
  <w:style w:type="paragraph" w:styleId="Fuzeile">
    <w:name w:val="footer"/>
    <w:basedOn w:val="Standard"/>
    <w:link w:val="FuzeileZchn"/>
    <w:uiPriority w:val="99"/>
    <w:unhideWhenUsed/>
    <w:rsid w:val="002A6C94"/>
    <w:pPr>
      <w:tabs>
        <w:tab w:val="center" w:pos="4680"/>
        <w:tab w:val="right" w:pos="9360"/>
      </w:tabs>
    </w:pPr>
  </w:style>
  <w:style w:type="character" w:customStyle="1" w:styleId="FuzeileZchn">
    <w:name w:val="Fußzeile Zchn"/>
    <w:basedOn w:val="Absatz-Standardschriftart"/>
    <w:link w:val="Fuzeile"/>
    <w:uiPriority w:val="99"/>
    <w:rsid w:val="002A6C94"/>
  </w:style>
  <w:style w:type="paragraph" w:styleId="StandardWeb">
    <w:name w:val="Normal (Web)"/>
    <w:basedOn w:val="Standard"/>
    <w:uiPriority w:val="99"/>
    <w:unhideWhenUsed/>
    <w:rsid w:val="005D2D87"/>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CA3916"/>
    <w:rPr>
      <w:sz w:val="16"/>
      <w:szCs w:val="16"/>
    </w:rPr>
  </w:style>
  <w:style w:type="paragraph" w:styleId="Kommentartext">
    <w:name w:val="annotation text"/>
    <w:basedOn w:val="Standard"/>
    <w:link w:val="KommentartextZchn"/>
    <w:uiPriority w:val="99"/>
    <w:semiHidden/>
    <w:unhideWhenUsed/>
    <w:rsid w:val="00CA3916"/>
    <w:rPr>
      <w:sz w:val="20"/>
      <w:szCs w:val="20"/>
    </w:rPr>
  </w:style>
  <w:style w:type="character" w:customStyle="1" w:styleId="KommentartextZchn">
    <w:name w:val="Kommentartext Zchn"/>
    <w:basedOn w:val="Absatz-Standardschriftart"/>
    <w:link w:val="Kommentartext"/>
    <w:uiPriority w:val="99"/>
    <w:semiHidden/>
    <w:rsid w:val="00CA3916"/>
    <w:rPr>
      <w:sz w:val="20"/>
      <w:szCs w:val="20"/>
    </w:rPr>
  </w:style>
  <w:style w:type="paragraph" w:styleId="Kommentarthema">
    <w:name w:val="annotation subject"/>
    <w:basedOn w:val="Kommentartext"/>
    <w:next w:val="Kommentartext"/>
    <w:link w:val="KommentarthemaZchn"/>
    <w:uiPriority w:val="99"/>
    <w:semiHidden/>
    <w:unhideWhenUsed/>
    <w:rsid w:val="00CA3916"/>
    <w:rPr>
      <w:b/>
      <w:bCs/>
    </w:rPr>
  </w:style>
  <w:style w:type="character" w:customStyle="1" w:styleId="KommentarthemaZchn">
    <w:name w:val="Kommentarthema Zchn"/>
    <w:basedOn w:val="KommentartextZchn"/>
    <w:link w:val="Kommentarthema"/>
    <w:uiPriority w:val="99"/>
    <w:semiHidden/>
    <w:rsid w:val="00CA3916"/>
    <w:rPr>
      <w:b/>
      <w:bCs/>
      <w:sz w:val="20"/>
      <w:szCs w:val="20"/>
    </w:rPr>
  </w:style>
  <w:style w:type="paragraph" w:styleId="Sprechblasentext">
    <w:name w:val="Balloon Text"/>
    <w:basedOn w:val="Standard"/>
    <w:link w:val="SprechblasentextZchn"/>
    <w:uiPriority w:val="99"/>
    <w:semiHidden/>
    <w:unhideWhenUsed/>
    <w:rsid w:val="00CA391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916"/>
    <w:rPr>
      <w:rFonts w:ascii="Segoe UI" w:hAnsi="Segoe UI" w:cs="Segoe UI"/>
      <w:sz w:val="18"/>
      <w:szCs w:val="18"/>
    </w:rPr>
  </w:style>
  <w:style w:type="character" w:styleId="Hyperlink">
    <w:name w:val="Hyperlink"/>
    <w:basedOn w:val="Absatz-Standardschriftart"/>
    <w:uiPriority w:val="99"/>
    <w:unhideWhenUsed/>
    <w:rsid w:val="00CA3916"/>
    <w:rPr>
      <w:color w:val="0000FF"/>
      <w:u w:val="single"/>
    </w:rPr>
  </w:style>
  <w:style w:type="paragraph" w:styleId="berarbeitung">
    <w:name w:val="Revision"/>
    <w:hidden/>
    <w:uiPriority w:val="99"/>
    <w:semiHidden/>
    <w:rsid w:val="00690F47"/>
    <w:pPr>
      <w:widowControl/>
      <w:autoSpaceDE/>
      <w:autoSpaceDN/>
    </w:pPr>
  </w:style>
  <w:style w:type="character" w:customStyle="1" w:styleId="UnresolvedMention1">
    <w:name w:val="Unresolved Mention1"/>
    <w:basedOn w:val="Absatz-Standardschriftart"/>
    <w:uiPriority w:val="99"/>
    <w:semiHidden/>
    <w:unhideWhenUsed/>
    <w:rsid w:val="00FC5F0C"/>
    <w:rPr>
      <w:color w:val="605E5C"/>
      <w:shd w:val="clear" w:color="auto" w:fill="E1DFDD"/>
    </w:rPr>
  </w:style>
  <w:style w:type="character" w:styleId="NichtaufgelsteErwhnung">
    <w:name w:val="Unresolved Mention"/>
    <w:basedOn w:val="Absatz-Standardschriftart"/>
    <w:uiPriority w:val="99"/>
    <w:semiHidden/>
    <w:unhideWhenUsed/>
    <w:rsid w:val="0012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554394">
      <w:bodyDiv w:val="1"/>
      <w:marLeft w:val="0"/>
      <w:marRight w:val="0"/>
      <w:marTop w:val="0"/>
      <w:marBottom w:val="0"/>
      <w:divBdr>
        <w:top w:val="none" w:sz="0" w:space="0" w:color="auto"/>
        <w:left w:val="none" w:sz="0" w:space="0" w:color="auto"/>
        <w:bottom w:val="none" w:sz="0" w:space="0" w:color="auto"/>
        <w:right w:val="none" w:sz="0" w:space="0" w:color="auto"/>
      </w:divBdr>
    </w:div>
    <w:div w:id="262156087">
      <w:bodyDiv w:val="1"/>
      <w:marLeft w:val="0"/>
      <w:marRight w:val="0"/>
      <w:marTop w:val="0"/>
      <w:marBottom w:val="0"/>
      <w:divBdr>
        <w:top w:val="none" w:sz="0" w:space="0" w:color="auto"/>
        <w:left w:val="none" w:sz="0" w:space="0" w:color="auto"/>
        <w:bottom w:val="none" w:sz="0" w:space="0" w:color="auto"/>
        <w:right w:val="none" w:sz="0" w:space="0" w:color="auto"/>
      </w:divBdr>
    </w:div>
    <w:div w:id="1293636389">
      <w:bodyDiv w:val="1"/>
      <w:marLeft w:val="0"/>
      <w:marRight w:val="0"/>
      <w:marTop w:val="0"/>
      <w:marBottom w:val="0"/>
      <w:divBdr>
        <w:top w:val="none" w:sz="0" w:space="0" w:color="auto"/>
        <w:left w:val="none" w:sz="0" w:space="0" w:color="auto"/>
        <w:bottom w:val="none" w:sz="0" w:space="0" w:color="auto"/>
        <w:right w:val="none" w:sz="0" w:space="0" w:color="auto"/>
      </w:divBdr>
    </w:div>
    <w:div w:id="1548376029">
      <w:bodyDiv w:val="1"/>
      <w:marLeft w:val="0"/>
      <w:marRight w:val="0"/>
      <w:marTop w:val="0"/>
      <w:marBottom w:val="0"/>
      <w:divBdr>
        <w:top w:val="none" w:sz="0" w:space="0" w:color="auto"/>
        <w:left w:val="none" w:sz="0" w:space="0" w:color="auto"/>
        <w:bottom w:val="none" w:sz="0" w:space="0" w:color="auto"/>
        <w:right w:val="none" w:sz="0" w:space="0" w:color="auto"/>
      </w:divBdr>
      <w:divsChild>
        <w:div w:id="195236007">
          <w:marLeft w:val="0"/>
          <w:marRight w:val="0"/>
          <w:marTop w:val="0"/>
          <w:marBottom w:val="0"/>
          <w:divBdr>
            <w:top w:val="none" w:sz="0" w:space="0" w:color="auto"/>
            <w:left w:val="none" w:sz="0" w:space="0" w:color="auto"/>
            <w:bottom w:val="none" w:sz="0" w:space="0" w:color="auto"/>
            <w:right w:val="none" w:sz="0" w:space="0" w:color="auto"/>
          </w:divBdr>
          <w:divsChild>
            <w:div w:id="16794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Basco%20Vorlage.dotx" TargetMode="External"/></Relationships>
</file>

<file path=word/theme/theme1.xml><?xml version="1.0" encoding="utf-8"?>
<a:theme xmlns:a="http://schemas.openxmlformats.org/drawingml/2006/main" name="Office Theme">
  <a:themeElements>
    <a:clrScheme name="Vanguard">
      <a:dk1>
        <a:sysClr val="windowText" lastClr="000000"/>
      </a:dk1>
      <a:lt1>
        <a:sysClr val="window" lastClr="FFFFFF"/>
      </a:lt1>
      <a:dk2>
        <a:srgbClr val="A7A8AA"/>
      </a:dk2>
      <a:lt2>
        <a:srgbClr val="C1C6C8"/>
      </a:lt2>
      <a:accent1>
        <a:srgbClr val="F1C400"/>
      </a:accent1>
      <a:accent2>
        <a:srgbClr val="C8102E"/>
      </a:accent2>
      <a:accent3>
        <a:srgbClr val="797868"/>
      </a:accent3>
      <a:accent4>
        <a:srgbClr val="C5C4BB"/>
      </a:accent4>
      <a:accent5>
        <a:srgbClr val="D8D8D2"/>
      </a:accent5>
      <a:accent6>
        <a:srgbClr val="EBEBE8"/>
      </a:accent6>
      <a:hlink>
        <a:srgbClr val="30435B"/>
      </a:hlink>
      <a:folHlink>
        <a:srgbClr val="800080"/>
      </a:folHlink>
    </a:clrScheme>
    <a:fontScheme name="Briggs-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Region xmlns="a3bad224-ae0a-4a4c-a5a0-149386815ed8">
      <Value>Europe, Middle-East, Africa, India</Value>
    </Region>
    <Final_x0020_File_x0020_Location xmlns="a3bad224-ae0a-4a4c-a5a0-149386815ed8">Freienbach</Final_x0020_File_x0020_Location>
    <Category xmlns="a3bad224-ae0a-4a4c-a5a0-149386815ed8">
      <Value>Commercial Engines</Value>
    </Category>
    <Assigned_x0020_to0 xmlns="a3bad224-ae0a-4a4c-a5a0-149386815e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05F61C79FC7543BA7A1A76632ADF50" ma:contentTypeVersion="57" ma:contentTypeDescription="Create a new document." ma:contentTypeScope="" ma:versionID="109c9febf302d4a33a8d775b0b92cb30">
  <xsd:schema xmlns:xsd="http://www.w3.org/2001/XMLSchema" xmlns:p="http://schemas.microsoft.com/office/2006/metadata/properties" xmlns:ns2="a3bad224-ae0a-4a4c-a5a0-149386815ed8" targetNamespace="http://schemas.microsoft.com/office/2006/metadata/properties" ma:root="true" ma:fieldsID="ac648aa91f916554c38f834ed12cf1a8" ns2:_="">
    <xsd:import namespace="a3bad224-ae0a-4a4c-a5a0-149386815ed8"/>
    <xsd:element name="properties">
      <xsd:complexType>
        <xsd:sequence>
          <xsd:element name="documentManagement">
            <xsd:complexType>
              <xsd:all>
                <xsd:element ref="ns2:Category" minOccurs="0"/>
                <xsd:element ref="ns2:Region" minOccurs="0"/>
                <xsd:element ref="ns2:Final_x0020_File_x0020_Location"/>
                <xsd:element ref="ns2:Assigned_x0020_to0" minOccurs="0"/>
              </xsd:all>
            </xsd:complexType>
          </xsd:element>
        </xsd:sequence>
      </xsd:complexType>
    </xsd:element>
  </xsd:schema>
  <xsd:schema xmlns:xsd="http://www.w3.org/2001/XMLSchema" xmlns:dms="http://schemas.microsoft.com/office/2006/documentManagement/types" targetNamespace="a3bad224-ae0a-4a4c-a5a0-149386815ed8" elementFormDefault="qualified">
    <xsd:import namespace="http://schemas.microsoft.com/office/2006/documentManagement/types"/>
    <xsd:element name="Category" ma:index="21" nillable="true" ma:displayName="Category" ma:description="Choose all that apply." ma:internalName="Category" ma:requiredMultiChoice="true">
      <xsd:complexType>
        <xsd:complexContent>
          <xsd:extension base="dms:MultiChoice">
            <xsd:sequence>
              <xsd:element name="Value" maxOccurs="unbounded" minOccurs="0" nillable="true">
                <xsd:simpleType>
                  <xsd:restriction base="dms:Choice">
                    <xsd:enumeration value="Engines"/>
                    <xsd:enumeration value="Commercial Engines"/>
                    <xsd:enumeration value="Licensed Products"/>
                    <xsd:enumeration value="Commercial Turf"/>
                    <xsd:enumeration value="Walks"/>
                    <xsd:enumeration value="Residential Rides"/>
                    <xsd:enumeration value="Handhelds"/>
                    <xsd:enumeration value="Snow"/>
                    <xsd:enumeration value="Attachments"/>
                    <xsd:enumeration value="Chore"/>
                    <xsd:enumeration value="Cleaning Systems"/>
                    <xsd:enumeration value="Portable Generators"/>
                    <xsd:enumeration value="Standby"/>
                    <xsd:enumeration value="Light Construction"/>
                    <xsd:enumeration value="Light Agriculture"/>
                    <xsd:enumeration value="Global Support"/>
                    <xsd:enumeration value="Jobsite"/>
                  </xsd:restriction>
                </xsd:simpleType>
              </xsd:element>
            </xsd:sequence>
          </xsd:extension>
        </xsd:complexContent>
      </xsd:complexType>
    </xsd:element>
    <xsd:element name="Region" ma:index="22" nillable="true" ma:displayName="Region" ma:description="Choose all that apply." ma:internalName="Region" ma:requiredMultiChoice="true">
      <xsd:complexType>
        <xsd:complexContent>
          <xsd:extension base="dms:MultiChoice">
            <xsd:sequence>
              <xsd:element name="Value" maxOccurs="unbounded" minOccurs="0" nillable="true">
                <xsd:simpleType>
                  <xsd:restriction base="dms:Choice">
                    <xsd:enumeration value="North America"/>
                    <xsd:enumeration value="Latin America"/>
                    <xsd:enumeration value="Europe, Middle-East, Africa, India"/>
                    <xsd:enumeration value="South-East Asia"/>
                    <xsd:enumeration value="China"/>
                    <xsd:enumeration value="Japan"/>
                    <xsd:enumeration value="Australasia"/>
                  </xsd:restriction>
                </xsd:simpleType>
              </xsd:element>
            </xsd:sequence>
          </xsd:extension>
        </xsd:complexContent>
      </xsd:complexType>
    </xsd:element>
    <xsd:element name="Final_x0020_File_x0020_Location" ma:index="23" ma:displayName="Final File Location" ma:description="Where does the final version of the file officially reside?" ma:internalName="Final_x0020_File_x0020_Location">
      <xsd:simpleType>
        <xsd:restriction base="dms:Text">
          <xsd:maxLength value="255"/>
        </xsd:restriction>
      </xsd:simpleType>
    </xsd:element>
    <xsd:element name="Assigned_x0020_to0" ma:index="37" nillable="true" ma:displayName="Assigned to" ma:description="Assigned to" ma:internalName="Assigned_x0020_to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F7F0106-9001-45A0-9303-D509057121EE}">
  <ds:schemaRefs>
    <ds:schemaRef ds:uri="http://schemas.microsoft.com/office/2006/metadata/properties"/>
    <ds:schemaRef ds:uri="a3bad224-ae0a-4a4c-a5a0-149386815ed8"/>
  </ds:schemaRefs>
</ds:datastoreItem>
</file>

<file path=customXml/itemProps2.xml><?xml version="1.0" encoding="utf-8"?>
<ds:datastoreItem xmlns:ds="http://schemas.openxmlformats.org/officeDocument/2006/customXml" ds:itemID="{0360C150-BF5F-4D6C-931B-9ABC4332297C}">
  <ds:schemaRefs>
    <ds:schemaRef ds:uri="http://schemas.microsoft.com/sharepoint/v3/contenttype/forms"/>
  </ds:schemaRefs>
</ds:datastoreItem>
</file>

<file path=customXml/itemProps3.xml><?xml version="1.0" encoding="utf-8"?>
<ds:datastoreItem xmlns:ds="http://schemas.openxmlformats.org/officeDocument/2006/customXml" ds:itemID="{308F2B73-A4A6-41E9-A364-1AEF5C86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ad224-ae0a-4a4c-a5a0-149386815ed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Pt Basco Vorlage.dotx</Template>
  <TotalTime>0</TotalTime>
  <Pages>5</Pages>
  <Words>716</Words>
  <Characters>4511</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dc:creator>
  <cp:lastModifiedBy>Kay Müller</cp:lastModifiedBy>
  <cp:revision>3</cp:revision>
  <cp:lastPrinted>2019-11-13T08:29:00Z</cp:lastPrinted>
  <dcterms:created xsi:type="dcterms:W3CDTF">2020-04-15T09:11:00Z</dcterms:created>
  <dcterms:modified xsi:type="dcterms:W3CDTF">2020-04-15T09:29:00Z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InDesign CC 2015 (Macintosh)</vt:lpwstr>
  </property>
  <property fmtid="{D5CDD505-2E9C-101B-9397-08002B2CF9AE}" pid="4" name="LastSaved">
    <vt:filetime>2017-01-17T00:00:00Z</vt:filetime>
  </property>
  <property fmtid="{D5CDD505-2E9C-101B-9397-08002B2CF9AE}" pid="5" name="ContentTypeId">
    <vt:lpwstr>0x010100F205F61C79FC7543BA7A1A76632ADF50</vt:lpwstr>
  </property>
</Properties>
</file>